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3875C720" w:rsidR="002F12E3" w:rsidRDefault="00F21A06" w:rsidP="00C376B5">
      <w:pPr>
        <w:pStyle w:val="Title"/>
      </w:pPr>
      <w:r>
        <w:t xml:space="preserve">DPA </w:t>
      </w:r>
      <w:r w:rsidR="00F2761B" w:rsidRPr="009500D7">
        <w:t>K13-01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0B446834" w:rsidR="00A70470" w:rsidRPr="00AD15DD" w:rsidRDefault="00A70470" w:rsidP="00A70470">
      <w:pPr>
        <w:pStyle w:val="ListParagraph"/>
        <w:numPr>
          <w:ilvl w:val="0"/>
          <w:numId w:val="1"/>
        </w:numPr>
      </w:pPr>
      <w:r w:rsidRPr="00AD15DD">
        <w:t xml:space="preserve">There </w:t>
      </w:r>
      <w:r w:rsidR="00F2761B">
        <w:t xml:space="preserve">is </w:t>
      </w:r>
      <w:r w:rsidR="00F2761B" w:rsidRPr="006D18F6">
        <w:rPr>
          <w:b/>
          <w:bCs/>
        </w:rPr>
        <w:t>one</w:t>
      </w:r>
      <w:r w:rsidRPr="00AD15DD">
        <w:t xml:space="preserve"> National Register of Historic Places resource within the DPA</w:t>
      </w:r>
    </w:p>
    <w:p w14:paraId="0AF6E475" w14:textId="0131FEDB" w:rsidR="00F21A06" w:rsidRPr="006876D1" w:rsidRDefault="00F2761B" w:rsidP="00F21A06">
      <w:pPr>
        <w:pStyle w:val="ListParagraph"/>
        <w:numPr>
          <w:ilvl w:val="0"/>
          <w:numId w:val="1"/>
        </w:numPr>
      </w:pPr>
      <w:r>
        <w:t>3</w:t>
      </w:r>
      <w:r w:rsidR="00F21A06" w:rsidRPr="006876D1">
        <w:t xml:space="preserve"> Tribes have interest in </w:t>
      </w:r>
      <w:r>
        <w:t>Furnas</w:t>
      </w:r>
      <w:r w:rsidR="006D18F6">
        <w:t>, Gosper,</w:t>
      </w:r>
      <w:r>
        <w:t xml:space="preserve"> and Harlan</w:t>
      </w:r>
      <w:r w:rsidR="00F21A06" w:rsidRPr="006876D1">
        <w:t xml:space="preserve"> Count</w:t>
      </w:r>
      <w:r>
        <w:t>ies</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255C7F71" w14:textId="267ACC3C" w:rsidR="00F21A06" w:rsidRDefault="00F2761B" w:rsidP="00F21A06">
      <w:pPr>
        <w:pStyle w:val="ListParagraph"/>
        <w:numPr>
          <w:ilvl w:val="1"/>
          <w:numId w:val="1"/>
        </w:numPr>
      </w:pPr>
      <w:r>
        <w:t>Pawnee Nation of</w:t>
      </w:r>
      <w:r w:rsidR="00F21A06" w:rsidRPr="006876D1">
        <w:t xml:space="preserve">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2952D47A" w14:textId="5CED79B8" w:rsidR="006876D1" w:rsidRPr="00D144DF" w:rsidRDefault="006876D1" w:rsidP="00145BB8">
      <w:pPr>
        <w:pStyle w:val="ListParagraph"/>
        <w:numPr>
          <w:ilvl w:val="1"/>
          <w:numId w:val="1"/>
        </w:numPr>
      </w:pPr>
      <w:r w:rsidRPr="00D144DF">
        <w:t>Monarch Butterfly – Proposed Threatened</w:t>
      </w:r>
    </w:p>
    <w:p w14:paraId="46F526B3" w14:textId="19D8BD53" w:rsidR="00D144DF" w:rsidRPr="00D144DF" w:rsidRDefault="00D144DF" w:rsidP="00D144DF">
      <w:pPr>
        <w:pStyle w:val="ListParagraph"/>
        <w:numPr>
          <w:ilvl w:val="1"/>
          <w:numId w:val="1"/>
        </w:numPr>
      </w:pPr>
      <w:r w:rsidRPr="00D144DF">
        <w:t>Northern Long-eared Bat – Endangered</w:t>
      </w:r>
    </w:p>
    <w:p w14:paraId="01955E00" w14:textId="01D73AB9" w:rsidR="00D144DF" w:rsidRPr="00D144DF" w:rsidRDefault="00D144DF" w:rsidP="00D144DF">
      <w:pPr>
        <w:pStyle w:val="ListParagraph"/>
        <w:numPr>
          <w:ilvl w:val="1"/>
          <w:numId w:val="1"/>
        </w:numPr>
      </w:pPr>
      <w:r w:rsidRPr="00D144DF">
        <w:t xml:space="preserve">Piping Plover – Threatened </w:t>
      </w:r>
    </w:p>
    <w:p w14:paraId="0C7E5C05" w14:textId="5B125462" w:rsidR="006876D1" w:rsidRPr="00D144DF" w:rsidRDefault="00D42D80" w:rsidP="00145BB8">
      <w:pPr>
        <w:pStyle w:val="ListParagraph"/>
        <w:numPr>
          <w:ilvl w:val="1"/>
          <w:numId w:val="1"/>
        </w:numPr>
      </w:pPr>
      <w:r w:rsidRPr="00D144DF">
        <w:t>Suckley’s Cuckoo Bumble Bee</w:t>
      </w:r>
      <w:r w:rsidR="006876D1" w:rsidRPr="00D144DF">
        <w:t xml:space="preserve"> – Proposed Threatened</w:t>
      </w:r>
    </w:p>
    <w:p w14:paraId="1D1C3C3D" w14:textId="3BD753B5" w:rsidR="00D42D80" w:rsidRPr="00A02497" w:rsidRDefault="00D42D80" w:rsidP="00145BB8">
      <w:pPr>
        <w:pStyle w:val="ListParagraph"/>
        <w:numPr>
          <w:ilvl w:val="1"/>
          <w:numId w:val="1"/>
        </w:numPr>
      </w:pPr>
      <w:r w:rsidRPr="00D144DF">
        <w:t>Whooping Cr</w:t>
      </w:r>
      <w:r>
        <w:t xml:space="preserve">ane </w:t>
      </w:r>
      <w:r w:rsidR="00D144DF">
        <w:t>–</w:t>
      </w:r>
      <w:r>
        <w:t xml:space="preserve"> Endangered</w:t>
      </w:r>
    </w:p>
    <w:p w14:paraId="3A3CC150" w14:textId="77777777" w:rsidR="00D144DF" w:rsidRPr="00A02497" w:rsidRDefault="00D144DF" w:rsidP="00D144DF">
      <w:pPr>
        <w:pStyle w:val="ListParagraph"/>
        <w:numPr>
          <w:ilvl w:val="0"/>
          <w:numId w:val="1"/>
        </w:numPr>
      </w:pPr>
      <w:r w:rsidRPr="00A02497">
        <w:t>State Listed Species Range</w:t>
      </w:r>
    </w:p>
    <w:p w14:paraId="5210D3F6" w14:textId="77777777" w:rsidR="00D144DF" w:rsidRPr="00D144DF" w:rsidRDefault="00D144DF" w:rsidP="00D144DF">
      <w:pPr>
        <w:pStyle w:val="ListParagraph"/>
        <w:numPr>
          <w:ilvl w:val="1"/>
          <w:numId w:val="1"/>
        </w:numPr>
      </w:pPr>
      <w:r w:rsidRPr="00D144DF">
        <w:t>Northern Long-eared Bat – Endangered</w:t>
      </w:r>
    </w:p>
    <w:p w14:paraId="50EF857F" w14:textId="77777777" w:rsidR="00D144DF" w:rsidRPr="00A02497" w:rsidRDefault="00D144DF" w:rsidP="00D144DF">
      <w:pPr>
        <w:pStyle w:val="ListParagraph"/>
        <w:numPr>
          <w:ilvl w:val="1"/>
          <w:numId w:val="1"/>
        </w:numPr>
      </w:pPr>
      <w:r w:rsidRPr="00D144DF">
        <w:t>Whooping Cr</w:t>
      </w:r>
      <w:r>
        <w:t>ane – Endangered</w:t>
      </w:r>
    </w:p>
    <w:p w14:paraId="57DD0501" w14:textId="2082DAEC" w:rsidR="00AD1C89" w:rsidRPr="00A02497" w:rsidRDefault="00AD1C89" w:rsidP="00AD1C89">
      <w:pPr>
        <w:pStyle w:val="ListParagraph"/>
        <w:numPr>
          <w:ilvl w:val="0"/>
          <w:numId w:val="1"/>
        </w:numPr>
      </w:pPr>
      <w:r w:rsidRPr="00D144DF">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390F60FA" w:rsidR="00145BB8" w:rsidRPr="00A02497" w:rsidRDefault="0013405C" w:rsidP="00145BB8">
      <w:pPr>
        <w:pStyle w:val="ListParagraph"/>
        <w:numPr>
          <w:ilvl w:val="0"/>
          <w:numId w:val="1"/>
        </w:numPr>
      </w:pPr>
      <w:r>
        <w:t>Wetlands are present within the DPA</w:t>
      </w:r>
    </w:p>
    <w:p w14:paraId="2574B28F" w14:textId="77777777" w:rsidR="00D42D80" w:rsidRDefault="00145BB8" w:rsidP="00D42D80">
      <w:pPr>
        <w:rPr>
          <w:rStyle w:val="Hyperlink"/>
        </w:rPr>
      </w:pPr>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228BFE70" w14:textId="175F7185" w:rsidR="00366122" w:rsidRPr="00D42D80" w:rsidRDefault="00366122" w:rsidP="00D42D80">
      <w:pPr>
        <w:pStyle w:val="ListParagraph"/>
        <w:numPr>
          <w:ilvl w:val="0"/>
          <w:numId w:val="2"/>
        </w:numPr>
      </w:pPr>
      <w:r w:rsidRPr="00D42D80">
        <w:t xml:space="preserve">There </w:t>
      </w:r>
      <w:r w:rsidR="00D144DF">
        <w:t>are</w:t>
      </w:r>
      <w:r w:rsidRPr="00D42D80">
        <w:t xml:space="preserve"> Zone A (100-year / 1% annual chance) floodplain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4392BFCD" w:rsidR="00BD1D55" w:rsidRPr="00A02497" w:rsidRDefault="00366122" w:rsidP="00BD1D55">
      <w:pPr>
        <w:pStyle w:val="ListParagraph"/>
        <w:numPr>
          <w:ilvl w:val="0"/>
          <w:numId w:val="1"/>
        </w:numPr>
      </w:pPr>
      <w:r>
        <w:t>Prime farmland is present within the DPA</w:t>
      </w:r>
    </w:p>
    <w:p w14:paraId="1D919D0D" w14:textId="77777777" w:rsidR="00D42D80" w:rsidRDefault="00D42D80" w:rsidP="00BD1D55">
      <w:pPr>
        <w:rPr>
          <w:b/>
          <w:bCs/>
          <w:u w:val="single"/>
        </w:rPr>
      </w:pPr>
    </w:p>
    <w:p w14:paraId="4EA092C7" w14:textId="5F1AADFD" w:rsidR="00DB72B5" w:rsidRPr="00DB72B5" w:rsidRDefault="00BD1D55" w:rsidP="00BD1D55">
      <w:r w:rsidRPr="00DB72B5">
        <w:rPr>
          <w:b/>
          <w:bCs/>
          <w:u w:val="single"/>
        </w:rPr>
        <w:lastRenderedPageBreak/>
        <w:t>Hazardous Materials</w:t>
      </w:r>
      <w:r w:rsidR="00DB72B5">
        <w:rPr>
          <w:b/>
          <w:bCs/>
          <w:u w:val="single"/>
        </w:rPr>
        <w:br/>
      </w:r>
      <w:hyperlink r:id="rId13" w:history="1">
        <w:r w:rsidR="00DB72B5" w:rsidRPr="00DB72B5">
          <w:rPr>
            <w:rStyle w:val="Hyperlink"/>
          </w:rPr>
          <w:t>NDEE Interactive Mapper</w:t>
        </w:r>
      </w:hyperlink>
    </w:p>
    <w:p w14:paraId="7D22BFD5" w14:textId="61B1D5EB" w:rsidR="00F53D7A" w:rsidRPr="004D6116" w:rsidRDefault="00CF34FE" w:rsidP="00924DE2">
      <w:pPr>
        <w:pStyle w:val="ListParagraph"/>
        <w:numPr>
          <w:ilvl w:val="0"/>
          <w:numId w:val="1"/>
        </w:numPr>
      </w:pPr>
      <w:r>
        <w:t xml:space="preserve">There are </w:t>
      </w:r>
      <w:r w:rsidR="00D144DF" w:rsidRPr="00D144DF">
        <w:rPr>
          <w:b/>
          <w:bCs/>
        </w:rPr>
        <w:t>multiple</w:t>
      </w:r>
      <w:r w:rsidR="00D144DF">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58360C41" w:rsidR="00875F11" w:rsidRPr="009500D7" w:rsidRDefault="00875F11" w:rsidP="00924DE2">
      <w:pPr>
        <w:pStyle w:val="ListParagraph"/>
        <w:numPr>
          <w:ilvl w:val="0"/>
          <w:numId w:val="1"/>
        </w:numPr>
      </w:pPr>
      <w:r w:rsidRPr="009500D7">
        <w:t xml:space="preserve">There are </w:t>
      </w:r>
      <w:r w:rsidR="00673022">
        <w:t>5</w:t>
      </w:r>
      <w:r w:rsidRPr="009500D7">
        <w:t xml:space="preserve"> impaired waters within the DPA</w:t>
      </w:r>
    </w:p>
    <w:p w14:paraId="3E0A233A" w14:textId="07BE959F" w:rsidR="00875F11" w:rsidRPr="009500D7" w:rsidRDefault="00D42D80" w:rsidP="00875F11">
      <w:pPr>
        <w:pStyle w:val="ListParagraph"/>
        <w:numPr>
          <w:ilvl w:val="1"/>
          <w:numId w:val="1"/>
        </w:numPr>
      </w:pPr>
      <w:r w:rsidRPr="009500D7">
        <w:t>Turkey Creek</w:t>
      </w:r>
      <w:r w:rsidR="00875F11" w:rsidRPr="009500D7">
        <w:t xml:space="preserve"> </w:t>
      </w:r>
      <w:r w:rsidR="00875F11" w:rsidRPr="00D144DF">
        <w:rPr>
          <w:b/>
          <w:bCs/>
        </w:rPr>
        <w:t>i</w:t>
      </w:r>
      <w:r w:rsidRPr="00D144DF">
        <w:rPr>
          <w:b/>
          <w:bCs/>
        </w:rPr>
        <w:t>s</w:t>
      </w:r>
      <w:r w:rsidR="00875F11" w:rsidRPr="009500D7">
        <w:t xml:space="preserve"> 303d listed. Impaired for </w:t>
      </w:r>
      <w:r w:rsidRPr="009500D7">
        <w:t>Aquatic Life</w:t>
      </w:r>
    </w:p>
    <w:p w14:paraId="7B22F6F2" w14:textId="357EA53E" w:rsidR="00D42D80" w:rsidRPr="009500D7" w:rsidRDefault="00D42D80" w:rsidP="00875F11">
      <w:pPr>
        <w:pStyle w:val="ListParagraph"/>
        <w:numPr>
          <w:ilvl w:val="1"/>
          <w:numId w:val="1"/>
        </w:numPr>
      </w:pPr>
      <w:r w:rsidRPr="009500D7">
        <w:t xml:space="preserve">Republican River </w:t>
      </w:r>
      <w:r w:rsidRPr="00D144DF">
        <w:rPr>
          <w:b/>
          <w:bCs/>
        </w:rPr>
        <w:t>is</w:t>
      </w:r>
      <w:r w:rsidRPr="009500D7">
        <w:t xml:space="preserve"> 303d listed. Impaired for Recreation</w:t>
      </w:r>
    </w:p>
    <w:p w14:paraId="2CB4AA3F" w14:textId="56960301" w:rsidR="00D42D80" w:rsidRPr="009500D7" w:rsidRDefault="00D42D80" w:rsidP="00875F11">
      <w:pPr>
        <w:pStyle w:val="ListParagraph"/>
        <w:numPr>
          <w:ilvl w:val="1"/>
          <w:numId w:val="1"/>
        </w:numPr>
      </w:pPr>
      <w:proofErr w:type="spellStart"/>
      <w:r w:rsidRPr="009500D7">
        <w:t>Sappa</w:t>
      </w:r>
      <w:proofErr w:type="spellEnd"/>
      <w:r w:rsidRPr="009500D7">
        <w:t xml:space="preserve"> Creek </w:t>
      </w:r>
      <w:r w:rsidRPr="00D144DF">
        <w:rPr>
          <w:b/>
          <w:bCs/>
        </w:rPr>
        <w:t>is</w:t>
      </w:r>
      <w:r w:rsidRPr="009500D7">
        <w:t xml:space="preserve"> </w:t>
      </w:r>
      <w:proofErr w:type="gramStart"/>
      <w:r w:rsidRPr="009500D7">
        <w:t>303d listed</w:t>
      </w:r>
      <w:proofErr w:type="gramEnd"/>
      <w:r w:rsidRPr="009500D7">
        <w:t>. Impaired for Aquatic Life</w:t>
      </w:r>
    </w:p>
    <w:p w14:paraId="75A1D45A" w14:textId="53FE2224" w:rsidR="00924DE2" w:rsidRDefault="009500D7" w:rsidP="009500D7">
      <w:pPr>
        <w:pStyle w:val="ListParagraph"/>
        <w:numPr>
          <w:ilvl w:val="1"/>
          <w:numId w:val="1"/>
        </w:numPr>
      </w:pPr>
      <w:r w:rsidRPr="009500D7">
        <w:t xml:space="preserve">Cook Creek </w:t>
      </w:r>
      <w:r w:rsidRPr="00D144DF">
        <w:rPr>
          <w:b/>
          <w:bCs/>
        </w:rPr>
        <w:t>is</w:t>
      </w:r>
      <w:r w:rsidRPr="009500D7">
        <w:t xml:space="preserve"> </w:t>
      </w:r>
      <w:proofErr w:type="gramStart"/>
      <w:r w:rsidRPr="009500D7">
        <w:t>303d listed</w:t>
      </w:r>
      <w:proofErr w:type="gramEnd"/>
      <w:r w:rsidRPr="009500D7">
        <w:t>. Impaired for Recreation</w:t>
      </w:r>
    </w:p>
    <w:p w14:paraId="6BC04706" w14:textId="3D747AB3" w:rsidR="00673022" w:rsidRPr="009500D7" w:rsidRDefault="00673022" w:rsidP="009500D7">
      <w:pPr>
        <w:pStyle w:val="ListParagraph"/>
        <w:numPr>
          <w:ilvl w:val="1"/>
          <w:numId w:val="1"/>
        </w:numPr>
      </w:pPr>
      <w:r>
        <w:t xml:space="preserve">Harlan County Reservoir </w:t>
      </w:r>
      <w:r w:rsidRPr="00673022">
        <w:rPr>
          <w:b/>
          <w:bCs/>
        </w:rPr>
        <w:t>is</w:t>
      </w:r>
      <w:r>
        <w:t xml:space="preserve"> </w:t>
      </w:r>
      <w:proofErr w:type="gramStart"/>
      <w:r>
        <w:t>303d listed</w:t>
      </w:r>
      <w:proofErr w:type="gramEnd"/>
      <w:r>
        <w:t>. Impaired for Aquatic Life</w:t>
      </w:r>
    </w:p>
    <w:p w14:paraId="12CF310D" w14:textId="63682CE4" w:rsidR="00CF34FE" w:rsidRPr="009500D7" w:rsidRDefault="00CF34FE" w:rsidP="00924DE2">
      <w:pPr>
        <w:pStyle w:val="ListParagraph"/>
        <w:numPr>
          <w:ilvl w:val="0"/>
          <w:numId w:val="1"/>
        </w:numPr>
      </w:pPr>
      <w:r w:rsidRPr="009500D7">
        <w:t xml:space="preserve">There are </w:t>
      </w:r>
      <w:r w:rsidR="009500D7" w:rsidRPr="009500D7">
        <w:t>4</w:t>
      </w:r>
      <w:r w:rsidRPr="009500D7">
        <w:t xml:space="preserve"> Wellhead Protection Areas within the DPA</w:t>
      </w:r>
    </w:p>
    <w:p w14:paraId="19F0D482" w14:textId="0E074E31" w:rsidR="00CF34FE" w:rsidRPr="009500D7" w:rsidRDefault="009500D7" w:rsidP="00CF34FE">
      <w:pPr>
        <w:pStyle w:val="ListParagraph"/>
        <w:numPr>
          <w:ilvl w:val="1"/>
          <w:numId w:val="1"/>
        </w:numPr>
      </w:pPr>
      <w:r w:rsidRPr="009500D7">
        <w:t>City of Alma</w:t>
      </w:r>
      <w:r w:rsidR="00CF34FE" w:rsidRPr="009500D7">
        <w:t xml:space="preserve"> (NE</w:t>
      </w:r>
      <w:r w:rsidRPr="009500D7">
        <w:t>3108307</w:t>
      </w:r>
      <w:r w:rsidR="00CF34FE" w:rsidRPr="009500D7">
        <w:t>)</w:t>
      </w:r>
    </w:p>
    <w:p w14:paraId="077B99A3" w14:textId="04BD3CBE" w:rsidR="009500D7" w:rsidRPr="009500D7" w:rsidRDefault="009500D7" w:rsidP="00CF34FE">
      <w:pPr>
        <w:pStyle w:val="ListParagraph"/>
        <w:numPr>
          <w:ilvl w:val="1"/>
          <w:numId w:val="1"/>
        </w:numPr>
      </w:pPr>
      <w:r w:rsidRPr="009500D7">
        <w:t>Village of Stamford (NE3108301)</w:t>
      </w:r>
    </w:p>
    <w:p w14:paraId="48E747E0" w14:textId="1ED2E21D" w:rsidR="009500D7" w:rsidRPr="009500D7" w:rsidRDefault="009500D7" w:rsidP="00CF34FE">
      <w:pPr>
        <w:pStyle w:val="ListParagraph"/>
        <w:numPr>
          <w:ilvl w:val="1"/>
          <w:numId w:val="1"/>
        </w:numPr>
      </w:pPr>
      <w:r w:rsidRPr="009500D7">
        <w:t>Village of Oxford (NE3106502)</w:t>
      </w:r>
    </w:p>
    <w:p w14:paraId="7C3D1E32" w14:textId="2BA3E323" w:rsidR="009500D7" w:rsidRPr="009500D7" w:rsidRDefault="009500D7" w:rsidP="00CF34FE">
      <w:pPr>
        <w:pStyle w:val="ListParagraph"/>
        <w:numPr>
          <w:ilvl w:val="1"/>
          <w:numId w:val="1"/>
        </w:numPr>
      </w:pPr>
      <w:r w:rsidRPr="009500D7">
        <w:t>Village of Edison (NE3106503)</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08529500" w:rsidR="00BC5A82" w:rsidRDefault="00BC5A82" w:rsidP="00FB24F9">
      <w:pPr>
        <w:pStyle w:val="ListParagraph"/>
        <w:numPr>
          <w:ilvl w:val="0"/>
          <w:numId w:val="1"/>
        </w:numPr>
      </w:pPr>
      <w:r>
        <w:t xml:space="preserve">There </w:t>
      </w:r>
      <w:r w:rsidR="00673022">
        <w:t>are 2</w:t>
      </w:r>
      <w:r>
        <w:t xml:space="preserve"> NGPC </w:t>
      </w:r>
      <w:r w:rsidR="00673022">
        <w:t>properties</w:t>
      </w:r>
      <w:r>
        <w:t xml:space="preserve"> in the DPA</w:t>
      </w:r>
    </w:p>
    <w:p w14:paraId="35E23ABB" w14:textId="6978E92F" w:rsidR="00BC5A82" w:rsidRDefault="009500D7" w:rsidP="00BC5A82">
      <w:pPr>
        <w:pStyle w:val="ListParagraph"/>
        <w:numPr>
          <w:ilvl w:val="1"/>
          <w:numId w:val="1"/>
        </w:numPr>
      </w:pPr>
      <w:r>
        <w:t>Burton’s Bend</w:t>
      </w:r>
      <w:r w:rsidR="00BC5A82">
        <w:t xml:space="preserve"> WMA</w:t>
      </w:r>
    </w:p>
    <w:p w14:paraId="519FD762" w14:textId="4901CA09" w:rsidR="009500D7" w:rsidRDefault="009500D7" w:rsidP="00BC5A82">
      <w:pPr>
        <w:pStyle w:val="ListParagraph"/>
        <w:numPr>
          <w:ilvl w:val="1"/>
          <w:numId w:val="1"/>
        </w:numPr>
      </w:pPr>
      <w:r>
        <w:t>Oxford WMA</w:t>
      </w:r>
    </w:p>
    <w:p w14:paraId="64AC1D65" w14:textId="1588AA12" w:rsidR="00BC5A82" w:rsidRDefault="00BC5A82" w:rsidP="00BC5A82">
      <w:pPr>
        <w:pStyle w:val="ListParagraph"/>
        <w:numPr>
          <w:ilvl w:val="0"/>
          <w:numId w:val="1"/>
        </w:numPr>
      </w:pPr>
      <w:r>
        <w:t xml:space="preserve">There </w:t>
      </w:r>
      <w:r w:rsidR="00F70516">
        <w:t>are multiple</w:t>
      </w:r>
      <w:r>
        <w:t xml:space="preserve"> US</w:t>
      </w:r>
      <w:r w:rsidR="009500D7">
        <w:t>ACE</w:t>
      </w:r>
      <w:r>
        <w:t xml:space="preserve"> </w:t>
      </w:r>
      <w:r w:rsidR="00F70516">
        <w:t>properties</w:t>
      </w:r>
      <w:r>
        <w:t xml:space="preserve"> in the DPA</w:t>
      </w:r>
    </w:p>
    <w:p w14:paraId="0843201C" w14:textId="50AD476A" w:rsidR="006876D1" w:rsidRDefault="006876D1" w:rsidP="00FB24F9">
      <w:pPr>
        <w:pStyle w:val="ListParagraph"/>
        <w:numPr>
          <w:ilvl w:val="0"/>
          <w:numId w:val="1"/>
        </w:numPr>
      </w:pPr>
      <w:r>
        <w:t xml:space="preserve">There is </w:t>
      </w:r>
      <w:r w:rsidR="00673022">
        <w:t>1 Federal Real Property in the DPA</w:t>
      </w:r>
    </w:p>
    <w:p w14:paraId="480B1EED" w14:textId="77777777" w:rsidR="00112F46" w:rsidRDefault="00112F46" w:rsidP="00112F46">
      <w:r>
        <w:rPr>
          <w:b/>
          <w:bCs/>
          <w:u w:val="single"/>
        </w:rPr>
        <w:t>Airfields</w:t>
      </w:r>
      <w:r>
        <w:rPr>
          <w:b/>
          <w:bCs/>
          <w:u w:val="single"/>
        </w:rPr>
        <w:br/>
      </w:r>
      <w:hyperlink r:id="rId17" w:history="1">
        <w:r>
          <w:rPr>
            <w:rStyle w:val="Hyperlink"/>
          </w:rPr>
          <w:t>FAA - Airports</w:t>
        </w:r>
      </w:hyperlink>
    </w:p>
    <w:p w14:paraId="6DAE3878" w14:textId="7DEB8DEE" w:rsidR="00112F46" w:rsidRDefault="00112F46" w:rsidP="00112F46">
      <w:pPr>
        <w:numPr>
          <w:ilvl w:val="0"/>
          <w:numId w:val="1"/>
        </w:numPr>
        <w:spacing w:after="0" w:line="276" w:lineRule="auto"/>
      </w:pPr>
      <w:r>
        <w:t>There is 1 airfield within the DPA</w:t>
      </w:r>
    </w:p>
    <w:p w14:paraId="13CACB1E" w14:textId="234256A9" w:rsidR="00112F46" w:rsidRPr="00223ED9" w:rsidRDefault="00112F46" w:rsidP="00112F46">
      <w:pPr>
        <w:pStyle w:val="ListParagraph"/>
        <w:numPr>
          <w:ilvl w:val="1"/>
          <w:numId w:val="1"/>
        </w:numPr>
      </w:pPr>
      <w:r>
        <w:t>Alma Muni – 4D9</w:t>
      </w:r>
    </w:p>
    <w:p w14:paraId="2A907627" w14:textId="77777777" w:rsidR="00F84495" w:rsidRDefault="00F84495" w:rsidP="00F84495"/>
    <w:p w14:paraId="6DB3C89E" w14:textId="77777777" w:rsidR="00F84495" w:rsidRDefault="00F84495" w:rsidP="00F84495"/>
    <w:p w14:paraId="043084AC" w14:textId="77777777" w:rsidR="009A65DD" w:rsidRDefault="009A65DD"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F6FBF"/>
    <w:multiLevelType w:val="hybridMultilevel"/>
    <w:tmpl w:val="EA509DE2"/>
    <w:lvl w:ilvl="0" w:tplc="60343914">
      <w:start w:val="10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1"/>
  </w:num>
  <w:num w:numId="2" w16cid:durableId="16235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4792A"/>
    <w:rsid w:val="00112F46"/>
    <w:rsid w:val="001204FD"/>
    <w:rsid w:val="001323B4"/>
    <w:rsid w:val="0013405C"/>
    <w:rsid w:val="00141E96"/>
    <w:rsid w:val="00145BB8"/>
    <w:rsid w:val="00150432"/>
    <w:rsid w:val="001C3F57"/>
    <w:rsid w:val="00213E7B"/>
    <w:rsid w:val="00293F83"/>
    <w:rsid w:val="002C145A"/>
    <w:rsid w:val="002F12E3"/>
    <w:rsid w:val="00302F44"/>
    <w:rsid w:val="0031394F"/>
    <w:rsid w:val="00366122"/>
    <w:rsid w:val="003D12F5"/>
    <w:rsid w:val="004103A2"/>
    <w:rsid w:val="00454B22"/>
    <w:rsid w:val="00476390"/>
    <w:rsid w:val="004D6116"/>
    <w:rsid w:val="00530F11"/>
    <w:rsid w:val="005A4961"/>
    <w:rsid w:val="005B6671"/>
    <w:rsid w:val="005F14F2"/>
    <w:rsid w:val="00626F89"/>
    <w:rsid w:val="006556D9"/>
    <w:rsid w:val="00673022"/>
    <w:rsid w:val="006876D1"/>
    <w:rsid w:val="006D18F6"/>
    <w:rsid w:val="007114E4"/>
    <w:rsid w:val="007F0803"/>
    <w:rsid w:val="007F47C1"/>
    <w:rsid w:val="00804A94"/>
    <w:rsid w:val="008517CE"/>
    <w:rsid w:val="00875F11"/>
    <w:rsid w:val="008C2C0E"/>
    <w:rsid w:val="008F5655"/>
    <w:rsid w:val="00924DE2"/>
    <w:rsid w:val="009500D7"/>
    <w:rsid w:val="009A65DD"/>
    <w:rsid w:val="00A02497"/>
    <w:rsid w:val="00A70470"/>
    <w:rsid w:val="00AD1C89"/>
    <w:rsid w:val="00B02D4E"/>
    <w:rsid w:val="00BB640D"/>
    <w:rsid w:val="00BC4B8A"/>
    <w:rsid w:val="00BC5A82"/>
    <w:rsid w:val="00BD1D55"/>
    <w:rsid w:val="00BF2ADD"/>
    <w:rsid w:val="00C376B5"/>
    <w:rsid w:val="00C41D34"/>
    <w:rsid w:val="00C446AA"/>
    <w:rsid w:val="00C7598B"/>
    <w:rsid w:val="00CF0196"/>
    <w:rsid w:val="00CF34FE"/>
    <w:rsid w:val="00D144DF"/>
    <w:rsid w:val="00D42D80"/>
    <w:rsid w:val="00D43364"/>
    <w:rsid w:val="00D44D9C"/>
    <w:rsid w:val="00D745E4"/>
    <w:rsid w:val="00DB051F"/>
    <w:rsid w:val="00DB72B5"/>
    <w:rsid w:val="00DC683A"/>
    <w:rsid w:val="00DC7196"/>
    <w:rsid w:val="00E67A73"/>
    <w:rsid w:val="00E9187C"/>
    <w:rsid w:val="00EA0942"/>
    <w:rsid w:val="00EE1BCF"/>
    <w:rsid w:val="00EF12A6"/>
    <w:rsid w:val="00F20096"/>
    <w:rsid w:val="00F21A06"/>
    <w:rsid w:val="00F2761B"/>
    <w:rsid w:val="00F53D7A"/>
    <w:rsid w:val="00F70516"/>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4</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44</cp:revision>
  <dcterms:created xsi:type="dcterms:W3CDTF">2025-01-16T13:55:00Z</dcterms:created>
  <dcterms:modified xsi:type="dcterms:W3CDTF">2025-07-15T17:15:00Z</dcterms:modified>
</cp:coreProperties>
</file>