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A9A59E" w14:textId="0B4387E7" w:rsidR="00D16393" w:rsidRPr="00D16393" w:rsidRDefault="00F21A06" w:rsidP="00D16393">
      <w:pPr>
        <w:pStyle w:val="Title"/>
      </w:pPr>
      <w:r>
        <w:t xml:space="preserve">DPA </w:t>
      </w:r>
      <w:r w:rsidR="00D16393">
        <w:t>L11-02</w:t>
      </w:r>
    </w:p>
    <w:p w14:paraId="18725103" w14:textId="0DD01E6B" w:rsidR="00F21A06" w:rsidRDefault="00F21A06" w:rsidP="00C376B5">
      <w:pPr>
        <w:pStyle w:val="Title"/>
      </w:pPr>
      <w:r>
        <w:t>Existing Conditions Overview</w:t>
      </w:r>
    </w:p>
    <w:p w14:paraId="7B5C5991" w14:textId="77777777" w:rsidR="00C376B5" w:rsidRPr="00C376B5" w:rsidRDefault="00C376B5" w:rsidP="00C376B5">
      <w:pPr>
        <w:rPr>
          <w:rStyle w:val="IntenseEmphasis"/>
        </w:rPr>
      </w:pPr>
      <w:r w:rsidRPr="00C376B5">
        <w:rPr>
          <w:rStyle w:val="IntenseEmphasis"/>
        </w:rPr>
        <w:t xml:space="preserve">NEPA impacts on your project will depend on your plan. For this specific DPA, the following should be considered. This list is not meant to be exhaustive, but suggestive. </w:t>
      </w:r>
    </w:p>
    <w:p w14:paraId="62C66857" w14:textId="709DBA0E" w:rsidR="00C376B5" w:rsidRDefault="00C376B5" w:rsidP="00C376B5">
      <w:pPr>
        <w:rPr>
          <w:rStyle w:val="IntenseEmphasis"/>
        </w:rPr>
      </w:pPr>
      <w:r w:rsidRPr="00C376B5">
        <w:rPr>
          <w:rStyle w:val="IntenseEmphasis"/>
        </w:rPr>
        <w:t xml:space="preserve">Please note that links were current as of the date of public posting of this document but may have changed. </w:t>
      </w:r>
    </w:p>
    <w:p w14:paraId="7E772BD2" w14:textId="77777777" w:rsidR="00C376B5" w:rsidRPr="00C376B5" w:rsidRDefault="00C376B5" w:rsidP="00C376B5">
      <w:pPr>
        <w:rPr>
          <w:i/>
          <w:iCs/>
          <w:color w:val="0F4761" w:themeColor="accent1" w:themeShade="BF"/>
        </w:rPr>
      </w:pPr>
      <w:r w:rsidRPr="00C376B5">
        <w:rPr>
          <w:i/>
          <w:iCs/>
          <w:color w:val="0F4761" w:themeColor="accent1" w:themeShade="BF"/>
        </w:rPr>
        <w:t>Neither the State of Nebraska, the Nebraska Broadband Office, any employee or officer of either entity, nor any consultants working on their behalf, makes any representation or warranty regarding the accuracy or completeness of the information contained herein. It is the sole responsibility of the applicant to comply with all requirements of the Nebraska Broadband Equity, Access, and Deployment (NBEAD) Program, including, but not limited to, compliance with applicable laws and regulations. Any applicant or party relying on this guidance should conduct their own research and hire their own professional consultants, advisers, and attorneys.</w:t>
      </w:r>
    </w:p>
    <w:p w14:paraId="4CE3FC23" w14:textId="77777777" w:rsidR="00C376B5" w:rsidRDefault="00C376B5" w:rsidP="00C376B5">
      <w:pPr>
        <w:rPr>
          <w:i/>
          <w:iCs/>
          <w:color w:val="0F4761" w:themeColor="accent1" w:themeShade="BF"/>
        </w:rPr>
      </w:pPr>
    </w:p>
    <w:p w14:paraId="266F0BF9" w14:textId="77777777" w:rsidR="00C376B5" w:rsidRDefault="00C376B5" w:rsidP="00C376B5">
      <w:pPr>
        <w:rPr>
          <w:i/>
          <w:iCs/>
          <w:color w:val="0F4761" w:themeColor="accent1" w:themeShade="BF"/>
        </w:rPr>
      </w:pPr>
    </w:p>
    <w:p w14:paraId="47BD29BE" w14:textId="77777777" w:rsidR="00C376B5" w:rsidRDefault="00C376B5" w:rsidP="00C376B5">
      <w:pPr>
        <w:rPr>
          <w:i/>
          <w:iCs/>
          <w:color w:val="0F4761" w:themeColor="accent1" w:themeShade="BF"/>
        </w:rPr>
      </w:pPr>
    </w:p>
    <w:p w14:paraId="2F856FAC" w14:textId="77777777" w:rsidR="00C376B5" w:rsidRDefault="00C376B5" w:rsidP="00C376B5">
      <w:pPr>
        <w:rPr>
          <w:i/>
          <w:iCs/>
          <w:color w:val="0F4761" w:themeColor="accent1" w:themeShade="BF"/>
        </w:rPr>
      </w:pPr>
    </w:p>
    <w:p w14:paraId="53B315B3" w14:textId="77777777" w:rsidR="00C376B5" w:rsidRDefault="00C376B5" w:rsidP="00C376B5">
      <w:pPr>
        <w:rPr>
          <w:i/>
          <w:iCs/>
          <w:color w:val="0F4761" w:themeColor="accent1" w:themeShade="BF"/>
        </w:rPr>
      </w:pPr>
    </w:p>
    <w:p w14:paraId="76C01DDC" w14:textId="77777777" w:rsidR="00C376B5" w:rsidRDefault="00C376B5" w:rsidP="00C376B5">
      <w:pPr>
        <w:rPr>
          <w:i/>
          <w:iCs/>
          <w:color w:val="0F4761" w:themeColor="accent1" w:themeShade="BF"/>
        </w:rPr>
      </w:pPr>
    </w:p>
    <w:p w14:paraId="7FE07C4E" w14:textId="77777777" w:rsidR="00C376B5" w:rsidRDefault="00C376B5" w:rsidP="00C376B5">
      <w:pPr>
        <w:rPr>
          <w:i/>
          <w:iCs/>
          <w:color w:val="0F4761" w:themeColor="accent1" w:themeShade="BF"/>
        </w:rPr>
      </w:pPr>
    </w:p>
    <w:p w14:paraId="45685C0C" w14:textId="77777777" w:rsidR="00C376B5" w:rsidRDefault="00C376B5" w:rsidP="00C376B5">
      <w:pPr>
        <w:rPr>
          <w:i/>
          <w:iCs/>
          <w:color w:val="0F4761" w:themeColor="accent1" w:themeShade="BF"/>
        </w:rPr>
      </w:pPr>
    </w:p>
    <w:p w14:paraId="4BB31704" w14:textId="77777777" w:rsidR="00C376B5" w:rsidRDefault="00C376B5" w:rsidP="00C376B5">
      <w:pPr>
        <w:rPr>
          <w:i/>
          <w:iCs/>
          <w:color w:val="0F4761" w:themeColor="accent1" w:themeShade="BF"/>
        </w:rPr>
      </w:pPr>
    </w:p>
    <w:p w14:paraId="40B8ACFE" w14:textId="77777777" w:rsidR="00C376B5" w:rsidRDefault="00C376B5" w:rsidP="00C376B5">
      <w:pPr>
        <w:rPr>
          <w:i/>
          <w:iCs/>
          <w:color w:val="0F4761" w:themeColor="accent1" w:themeShade="BF"/>
        </w:rPr>
      </w:pPr>
    </w:p>
    <w:p w14:paraId="07F0D095" w14:textId="77777777" w:rsidR="00C376B5" w:rsidRDefault="00C376B5" w:rsidP="00C376B5">
      <w:pPr>
        <w:rPr>
          <w:i/>
          <w:iCs/>
          <w:color w:val="0F4761" w:themeColor="accent1" w:themeShade="BF"/>
        </w:rPr>
      </w:pPr>
    </w:p>
    <w:p w14:paraId="5D885E21" w14:textId="77777777" w:rsidR="00C376B5" w:rsidRDefault="00C376B5" w:rsidP="00C376B5">
      <w:pPr>
        <w:rPr>
          <w:i/>
          <w:iCs/>
          <w:color w:val="0F4761" w:themeColor="accent1" w:themeShade="BF"/>
        </w:rPr>
      </w:pPr>
    </w:p>
    <w:p w14:paraId="557C3555" w14:textId="77777777" w:rsidR="00C376B5" w:rsidRDefault="00C376B5" w:rsidP="00C376B5">
      <w:pPr>
        <w:rPr>
          <w:i/>
          <w:iCs/>
          <w:color w:val="0F4761" w:themeColor="accent1" w:themeShade="BF"/>
        </w:rPr>
      </w:pPr>
    </w:p>
    <w:p w14:paraId="2F8ADFC2" w14:textId="77777777" w:rsidR="00C376B5" w:rsidRPr="00C376B5" w:rsidRDefault="00C376B5" w:rsidP="00C376B5">
      <w:pPr>
        <w:rPr>
          <w:i/>
          <w:iCs/>
          <w:color w:val="0F4761" w:themeColor="accent1" w:themeShade="BF"/>
        </w:rPr>
      </w:pPr>
    </w:p>
    <w:p w14:paraId="22D786E0" w14:textId="57D534BB" w:rsidR="00293F83" w:rsidRPr="006876D1" w:rsidRDefault="00F21A06" w:rsidP="00293F83">
      <w:r w:rsidRPr="00DB72B5">
        <w:rPr>
          <w:b/>
          <w:bCs/>
          <w:u w:val="single"/>
        </w:rPr>
        <w:lastRenderedPageBreak/>
        <w:t>Section 106 Resources</w:t>
      </w:r>
      <w:r w:rsidR="00293F83">
        <w:br/>
      </w:r>
      <w:hyperlink r:id="rId5" w:history="1">
        <w:r w:rsidR="00293F83" w:rsidRPr="00293F83">
          <w:rPr>
            <w:rStyle w:val="Hyperlink"/>
          </w:rPr>
          <w:t>National Register of Historic Places</w:t>
        </w:r>
      </w:hyperlink>
      <w:r w:rsidR="00293F83">
        <w:br/>
      </w:r>
      <w:hyperlink r:id="rId6" w:history="1">
        <w:r w:rsidR="00293F83" w:rsidRPr="00293F83">
          <w:rPr>
            <w:rStyle w:val="Hyperlink"/>
          </w:rPr>
          <w:t>Tribal Directory Assessment Tool</w:t>
        </w:r>
      </w:hyperlink>
    </w:p>
    <w:p w14:paraId="54FFFF66" w14:textId="77777777" w:rsidR="00A70470" w:rsidRPr="00C27A51" w:rsidRDefault="00A70470" w:rsidP="00A70470">
      <w:pPr>
        <w:pStyle w:val="ListParagraph"/>
        <w:numPr>
          <w:ilvl w:val="0"/>
          <w:numId w:val="1"/>
        </w:numPr>
      </w:pPr>
      <w:r w:rsidRPr="00C27A51">
        <w:t xml:space="preserve">There are </w:t>
      </w:r>
      <w:r w:rsidRPr="00EB6197">
        <w:rPr>
          <w:b/>
          <w:bCs/>
        </w:rPr>
        <w:t>no</w:t>
      </w:r>
      <w:r w:rsidRPr="00C27A51">
        <w:t xml:space="preserve"> National Historic Trails within the DPA </w:t>
      </w:r>
    </w:p>
    <w:p w14:paraId="7BF5D626" w14:textId="18ED22AD" w:rsidR="00A70470" w:rsidRDefault="00A70470" w:rsidP="00A70470">
      <w:pPr>
        <w:pStyle w:val="ListParagraph"/>
        <w:numPr>
          <w:ilvl w:val="0"/>
          <w:numId w:val="1"/>
        </w:numPr>
      </w:pPr>
      <w:r w:rsidRPr="00AD15DD">
        <w:t xml:space="preserve">There are </w:t>
      </w:r>
      <w:r w:rsidR="00EF56E8">
        <w:rPr>
          <w:b/>
          <w:bCs/>
        </w:rPr>
        <w:t>multiple</w:t>
      </w:r>
      <w:r w:rsidRPr="00AD15DD">
        <w:t xml:space="preserve"> National Register of Historic Places resources within the DPA</w:t>
      </w:r>
    </w:p>
    <w:p w14:paraId="0AF6E475" w14:textId="04601C93" w:rsidR="00F21A06" w:rsidRPr="006876D1" w:rsidRDefault="00D16393" w:rsidP="00F21A06">
      <w:pPr>
        <w:pStyle w:val="ListParagraph"/>
        <w:numPr>
          <w:ilvl w:val="0"/>
          <w:numId w:val="1"/>
        </w:numPr>
      </w:pPr>
      <w:r>
        <w:t>3</w:t>
      </w:r>
      <w:r w:rsidR="00F21A06" w:rsidRPr="006876D1">
        <w:t xml:space="preserve"> Tribes have interest in </w:t>
      </w:r>
      <w:r>
        <w:t>Dawson</w:t>
      </w:r>
      <w:r w:rsidR="00F21A06" w:rsidRPr="006876D1">
        <w:t xml:space="preserve"> County</w:t>
      </w:r>
    </w:p>
    <w:p w14:paraId="55565CBC" w14:textId="2144B803" w:rsidR="00F21A06" w:rsidRDefault="00F21A06" w:rsidP="00F21A06">
      <w:pPr>
        <w:pStyle w:val="ListParagraph"/>
        <w:numPr>
          <w:ilvl w:val="1"/>
          <w:numId w:val="1"/>
        </w:numPr>
      </w:pPr>
      <w:r w:rsidRPr="006876D1">
        <w:t>Apache Tribe of Oklahoma</w:t>
      </w:r>
    </w:p>
    <w:p w14:paraId="072E5D45" w14:textId="43C86871" w:rsidR="00F21A06" w:rsidRDefault="00F21A06" w:rsidP="00F21A06">
      <w:pPr>
        <w:pStyle w:val="ListParagraph"/>
        <w:numPr>
          <w:ilvl w:val="1"/>
          <w:numId w:val="1"/>
        </w:numPr>
      </w:pPr>
      <w:r w:rsidRPr="006876D1">
        <w:t>Cheyenne and Arapaho Tribes, Oklahoma</w:t>
      </w:r>
    </w:p>
    <w:p w14:paraId="416192DD" w14:textId="2A460CD6" w:rsidR="00D16393" w:rsidRPr="006876D1" w:rsidRDefault="00D16393" w:rsidP="00F21A06">
      <w:pPr>
        <w:pStyle w:val="ListParagraph"/>
        <w:numPr>
          <w:ilvl w:val="1"/>
          <w:numId w:val="1"/>
        </w:numPr>
      </w:pPr>
      <w:r>
        <w:t>Pawnee Nation of Oklahoma</w:t>
      </w:r>
    </w:p>
    <w:p w14:paraId="7F49921A" w14:textId="3173C5F1" w:rsidR="00F21A06" w:rsidRPr="00A02497" w:rsidRDefault="00F21A06" w:rsidP="00F21A06">
      <w:r w:rsidRPr="00DB72B5">
        <w:rPr>
          <w:b/>
          <w:bCs/>
          <w:u w:val="single"/>
        </w:rPr>
        <w:t>Biological Resources</w:t>
      </w:r>
      <w:r w:rsidR="00293F83">
        <w:br/>
      </w:r>
      <w:hyperlink r:id="rId7" w:history="1">
        <w:r w:rsidR="00293F83" w:rsidRPr="00293F83">
          <w:rPr>
            <w:rStyle w:val="Hyperlink"/>
          </w:rPr>
          <w:t>USFWS Information for Planning and Consultation</w:t>
        </w:r>
      </w:hyperlink>
      <w:r w:rsidR="00293F83">
        <w:br/>
      </w:r>
      <w:hyperlink r:id="rId8" w:history="1">
        <w:r w:rsidR="00293F83" w:rsidRPr="00DB72B5">
          <w:rPr>
            <w:rStyle w:val="Hyperlink"/>
          </w:rPr>
          <w:t>NGPC Conservation and Environmental Review Tool</w:t>
        </w:r>
      </w:hyperlink>
    </w:p>
    <w:p w14:paraId="68A8F711" w14:textId="62BBE47C" w:rsidR="00F21A06" w:rsidRPr="00A02497" w:rsidRDefault="00145BB8" w:rsidP="00F21A06">
      <w:pPr>
        <w:pStyle w:val="ListParagraph"/>
        <w:numPr>
          <w:ilvl w:val="0"/>
          <w:numId w:val="1"/>
        </w:numPr>
      </w:pPr>
      <w:r w:rsidRPr="00A02497">
        <w:t>Federally Listed Species</w:t>
      </w:r>
      <w:r w:rsidR="00213E7B" w:rsidRPr="00A02497">
        <w:t xml:space="preserve"> Range</w:t>
      </w:r>
      <w:r w:rsidR="00293F83">
        <w:t xml:space="preserve"> </w:t>
      </w:r>
    </w:p>
    <w:p w14:paraId="16FE9495" w14:textId="538EB829" w:rsidR="006876D1" w:rsidRDefault="00D16393" w:rsidP="00145BB8">
      <w:pPr>
        <w:pStyle w:val="ListParagraph"/>
        <w:numPr>
          <w:ilvl w:val="1"/>
          <w:numId w:val="1"/>
        </w:numPr>
      </w:pPr>
      <w:r>
        <w:t>American Burying Beetle – Threatened</w:t>
      </w:r>
    </w:p>
    <w:p w14:paraId="70093BD0" w14:textId="39916CD4" w:rsidR="00D16393" w:rsidRDefault="00D16393" w:rsidP="00145BB8">
      <w:pPr>
        <w:pStyle w:val="ListParagraph"/>
        <w:numPr>
          <w:ilvl w:val="1"/>
          <w:numId w:val="1"/>
        </w:numPr>
      </w:pPr>
      <w:r>
        <w:t>Monarch Butterfly – Proposed Threatened</w:t>
      </w:r>
    </w:p>
    <w:p w14:paraId="3F3C4429" w14:textId="64934B2B" w:rsidR="00D16393" w:rsidRDefault="00D16393" w:rsidP="00145BB8">
      <w:pPr>
        <w:pStyle w:val="ListParagraph"/>
        <w:numPr>
          <w:ilvl w:val="1"/>
          <w:numId w:val="1"/>
        </w:numPr>
      </w:pPr>
      <w:r>
        <w:t>Pallid Sturgeon – Endangered</w:t>
      </w:r>
    </w:p>
    <w:p w14:paraId="22F970C3" w14:textId="18DE3C2E" w:rsidR="00D16393" w:rsidRDefault="00D16393" w:rsidP="00145BB8">
      <w:pPr>
        <w:pStyle w:val="ListParagraph"/>
        <w:numPr>
          <w:ilvl w:val="1"/>
          <w:numId w:val="1"/>
        </w:numPr>
      </w:pPr>
      <w:r>
        <w:t>Piping Plover – Threatened</w:t>
      </w:r>
    </w:p>
    <w:p w14:paraId="2B62F352" w14:textId="2FD9A576" w:rsidR="00D16393" w:rsidRDefault="00D16393" w:rsidP="00145BB8">
      <w:pPr>
        <w:pStyle w:val="ListParagraph"/>
        <w:numPr>
          <w:ilvl w:val="1"/>
          <w:numId w:val="1"/>
        </w:numPr>
      </w:pPr>
      <w:r>
        <w:t>Suckley’s Cuckoo Bumble</w:t>
      </w:r>
      <w:r w:rsidR="00F552AD">
        <w:t xml:space="preserve"> B</w:t>
      </w:r>
      <w:r>
        <w:t>ee – Proposed Endangered</w:t>
      </w:r>
    </w:p>
    <w:p w14:paraId="494F41F4" w14:textId="7A61ADA7" w:rsidR="00D16393" w:rsidRDefault="00D16393" w:rsidP="00D16393">
      <w:pPr>
        <w:pStyle w:val="ListParagraph"/>
        <w:numPr>
          <w:ilvl w:val="1"/>
          <w:numId w:val="1"/>
        </w:numPr>
      </w:pPr>
      <w:r>
        <w:t>Western Prairie Fringed Orchid – Threatened</w:t>
      </w:r>
    </w:p>
    <w:p w14:paraId="61A2D2E6" w14:textId="570D47F6" w:rsidR="00D16393" w:rsidRDefault="00D16393" w:rsidP="00D16393">
      <w:pPr>
        <w:pStyle w:val="ListParagraph"/>
        <w:numPr>
          <w:ilvl w:val="1"/>
          <w:numId w:val="1"/>
        </w:numPr>
      </w:pPr>
      <w:r>
        <w:t>Western Regal Fritillary – Proposed Threatened</w:t>
      </w:r>
    </w:p>
    <w:p w14:paraId="7D459B80" w14:textId="3931E1D1" w:rsidR="00D16393" w:rsidRPr="00A02497" w:rsidRDefault="00D16393" w:rsidP="00D16393">
      <w:pPr>
        <w:pStyle w:val="ListParagraph"/>
        <w:numPr>
          <w:ilvl w:val="1"/>
          <w:numId w:val="1"/>
        </w:numPr>
      </w:pPr>
      <w:r>
        <w:t xml:space="preserve">Whooping Crane </w:t>
      </w:r>
      <w:r w:rsidR="00EF56E8">
        <w:t>–</w:t>
      </w:r>
      <w:r>
        <w:t xml:space="preserve"> Endangered</w:t>
      </w:r>
    </w:p>
    <w:p w14:paraId="1EC4140A" w14:textId="1B52B58B" w:rsidR="00145BB8" w:rsidRPr="00A02497" w:rsidRDefault="00145BB8" w:rsidP="00145BB8">
      <w:pPr>
        <w:pStyle w:val="ListParagraph"/>
        <w:numPr>
          <w:ilvl w:val="0"/>
          <w:numId w:val="1"/>
        </w:numPr>
      </w:pPr>
      <w:r w:rsidRPr="00A02497">
        <w:t>State Listed Species</w:t>
      </w:r>
      <w:r w:rsidR="00213E7B" w:rsidRPr="00A02497">
        <w:t xml:space="preserve"> Range</w:t>
      </w:r>
    </w:p>
    <w:p w14:paraId="2F68A1C6" w14:textId="37604CB6" w:rsidR="00A02497" w:rsidRDefault="00D16393" w:rsidP="00DB72B5">
      <w:pPr>
        <w:pStyle w:val="ListParagraph"/>
        <w:numPr>
          <w:ilvl w:val="1"/>
          <w:numId w:val="1"/>
        </w:numPr>
      </w:pPr>
      <w:r>
        <w:t>Interior Least Tern – Endangered</w:t>
      </w:r>
    </w:p>
    <w:p w14:paraId="0E2331BE" w14:textId="33A0405C" w:rsidR="00D16393" w:rsidRDefault="00D16393" w:rsidP="00DB72B5">
      <w:pPr>
        <w:pStyle w:val="ListParagraph"/>
        <w:numPr>
          <w:ilvl w:val="1"/>
          <w:numId w:val="1"/>
        </w:numPr>
      </w:pPr>
      <w:r>
        <w:t>Northern Long-eared Bat – Endangered</w:t>
      </w:r>
    </w:p>
    <w:p w14:paraId="7B0FFFB9" w14:textId="71AA11FB" w:rsidR="00D16393" w:rsidRDefault="00D16393" w:rsidP="00DB72B5">
      <w:pPr>
        <w:pStyle w:val="ListParagraph"/>
        <w:numPr>
          <w:ilvl w:val="1"/>
          <w:numId w:val="1"/>
        </w:numPr>
      </w:pPr>
      <w:r>
        <w:t>Piping Plover – Threatened</w:t>
      </w:r>
    </w:p>
    <w:p w14:paraId="52EBC8D1" w14:textId="0A8C7936" w:rsidR="00D16393" w:rsidRPr="00A02497" w:rsidRDefault="00D16393" w:rsidP="00DB72B5">
      <w:pPr>
        <w:pStyle w:val="ListParagraph"/>
        <w:numPr>
          <w:ilvl w:val="1"/>
          <w:numId w:val="1"/>
        </w:numPr>
      </w:pPr>
      <w:r>
        <w:t xml:space="preserve">Whooping Crane – Endangered </w:t>
      </w:r>
    </w:p>
    <w:p w14:paraId="57DD0501" w14:textId="2082DAEC" w:rsidR="00AD1C89" w:rsidRPr="00A02497" w:rsidRDefault="00AD1C89" w:rsidP="00AD1C89">
      <w:pPr>
        <w:pStyle w:val="ListParagraph"/>
        <w:numPr>
          <w:ilvl w:val="0"/>
          <w:numId w:val="1"/>
        </w:numPr>
      </w:pPr>
      <w:r w:rsidRPr="00EF56E8">
        <w:rPr>
          <w:b/>
          <w:bCs/>
        </w:rPr>
        <w:t>No</w:t>
      </w:r>
      <w:r w:rsidRPr="00A02497">
        <w:t xml:space="preserve"> critical habitat identified</w:t>
      </w:r>
    </w:p>
    <w:p w14:paraId="1247740B" w14:textId="68AEE0EE" w:rsidR="00DB72B5" w:rsidRPr="00A02497" w:rsidRDefault="00145BB8" w:rsidP="00145BB8">
      <w:r w:rsidRPr="00DB72B5">
        <w:rPr>
          <w:b/>
          <w:bCs/>
          <w:u w:val="single"/>
        </w:rPr>
        <w:t>Wetlands</w:t>
      </w:r>
      <w:r w:rsidR="00DB72B5">
        <w:br/>
      </w:r>
      <w:hyperlink r:id="rId9" w:history="1">
        <w:r w:rsidR="00DB72B5" w:rsidRPr="00DB72B5">
          <w:rPr>
            <w:rStyle w:val="Hyperlink"/>
          </w:rPr>
          <w:t>USFWS National Wetlands Inventory</w:t>
        </w:r>
      </w:hyperlink>
    </w:p>
    <w:p w14:paraId="14A15525" w14:textId="29E9264D" w:rsidR="00DB72B5" w:rsidRDefault="0013405C" w:rsidP="00145BB8">
      <w:pPr>
        <w:pStyle w:val="ListParagraph"/>
        <w:numPr>
          <w:ilvl w:val="0"/>
          <w:numId w:val="1"/>
        </w:numPr>
      </w:pPr>
      <w:r>
        <w:t>Wetlands are present within the DPA</w:t>
      </w:r>
    </w:p>
    <w:p w14:paraId="60A4DE34" w14:textId="115A96FD" w:rsidR="00DB72B5" w:rsidRPr="00A02497" w:rsidRDefault="00145BB8" w:rsidP="00145BB8">
      <w:r w:rsidRPr="00DB72B5">
        <w:rPr>
          <w:b/>
          <w:bCs/>
          <w:u w:val="single"/>
        </w:rPr>
        <w:t>Floodplain</w:t>
      </w:r>
      <w:r w:rsidR="00DB72B5">
        <w:br/>
      </w:r>
      <w:hyperlink r:id="rId10" w:history="1">
        <w:r w:rsidR="00DB72B5" w:rsidRPr="00DB72B5">
          <w:rPr>
            <w:rStyle w:val="Hyperlink"/>
          </w:rPr>
          <w:t>FEMA Flood Map Service Center</w:t>
        </w:r>
      </w:hyperlink>
      <w:r w:rsidR="00DB72B5">
        <w:br/>
      </w:r>
      <w:hyperlink r:id="rId11" w:history="1">
        <w:r w:rsidR="00DB72B5" w:rsidRPr="00DB72B5">
          <w:rPr>
            <w:rStyle w:val="Hyperlink"/>
          </w:rPr>
          <w:t>NeDNR Floodplain Management</w:t>
        </w:r>
      </w:hyperlink>
    </w:p>
    <w:p w14:paraId="73F77FA5" w14:textId="38804F86" w:rsidR="00E67A73" w:rsidRPr="005F3218" w:rsidRDefault="00E67A73" w:rsidP="00366122">
      <w:pPr>
        <w:pStyle w:val="ListParagraph"/>
        <w:numPr>
          <w:ilvl w:val="0"/>
          <w:numId w:val="1"/>
        </w:numPr>
      </w:pPr>
      <w:r w:rsidRPr="005F3218">
        <w:t xml:space="preserve">There are </w:t>
      </w:r>
      <w:r w:rsidR="00F552AD">
        <w:t>Zone A, Zone AH, and Zone X (</w:t>
      </w:r>
      <w:r w:rsidRPr="005F3218">
        <w:t>100-year</w:t>
      </w:r>
      <w:r w:rsidR="00F552AD">
        <w:t>/1%</w:t>
      </w:r>
      <w:r w:rsidRPr="005F3218">
        <w:t xml:space="preserve"> and 500-year</w:t>
      </w:r>
      <w:r w:rsidR="00F552AD">
        <w:t>/</w:t>
      </w:r>
      <w:r w:rsidRPr="005F3218">
        <w:t>0.2% Annual Chance) floodplains within the DPA</w:t>
      </w:r>
    </w:p>
    <w:p w14:paraId="30C648AD" w14:textId="03B90737" w:rsidR="00DB72B5" w:rsidRPr="00DB72B5" w:rsidRDefault="00BD1D55" w:rsidP="00BD1D55">
      <w:r w:rsidRPr="00DB72B5">
        <w:rPr>
          <w:b/>
          <w:bCs/>
          <w:u w:val="single"/>
        </w:rPr>
        <w:lastRenderedPageBreak/>
        <w:t>Prime Farmland</w:t>
      </w:r>
      <w:r w:rsidR="00DB72B5">
        <w:rPr>
          <w:b/>
          <w:bCs/>
          <w:u w:val="single"/>
        </w:rPr>
        <w:br/>
      </w:r>
      <w:hyperlink r:id="rId12" w:history="1">
        <w:r w:rsidR="00DB72B5" w:rsidRPr="00DB72B5">
          <w:rPr>
            <w:rStyle w:val="Hyperlink"/>
          </w:rPr>
          <w:t>USDA-NRCS Web Soil Survey</w:t>
        </w:r>
      </w:hyperlink>
    </w:p>
    <w:p w14:paraId="456615AA" w14:textId="73781A02" w:rsidR="00BD1D55" w:rsidRPr="00A02497" w:rsidRDefault="00366122" w:rsidP="00BD1D55">
      <w:pPr>
        <w:pStyle w:val="ListParagraph"/>
        <w:numPr>
          <w:ilvl w:val="0"/>
          <w:numId w:val="1"/>
        </w:numPr>
      </w:pPr>
      <w:r>
        <w:t>Prime farmland is present within the DPA</w:t>
      </w:r>
    </w:p>
    <w:p w14:paraId="4EA092C7" w14:textId="45C380FC" w:rsidR="00DB72B5" w:rsidRPr="00DB72B5" w:rsidRDefault="00BD1D55" w:rsidP="00BD1D55">
      <w:r w:rsidRPr="00DB72B5">
        <w:rPr>
          <w:b/>
          <w:bCs/>
          <w:u w:val="single"/>
        </w:rPr>
        <w:t>Hazardous Materials</w:t>
      </w:r>
      <w:r w:rsidR="00DB72B5">
        <w:rPr>
          <w:b/>
          <w:bCs/>
          <w:u w:val="single"/>
        </w:rPr>
        <w:br/>
      </w:r>
      <w:hyperlink r:id="rId13" w:history="1">
        <w:r w:rsidR="00DB72B5" w:rsidRPr="00DB72B5">
          <w:rPr>
            <w:rStyle w:val="Hyperlink"/>
          </w:rPr>
          <w:t>NDEE Interactive Mapper</w:t>
        </w:r>
      </w:hyperlink>
    </w:p>
    <w:p w14:paraId="7D22BFD5" w14:textId="54E4D536" w:rsidR="00F53D7A" w:rsidRPr="004D6116" w:rsidRDefault="00CF34FE" w:rsidP="00924DE2">
      <w:pPr>
        <w:pStyle w:val="ListParagraph"/>
        <w:numPr>
          <w:ilvl w:val="0"/>
          <w:numId w:val="1"/>
        </w:numPr>
      </w:pPr>
      <w:r>
        <w:t xml:space="preserve">There are </w:t>
      </w:r>
      <w:r w:rsidR="00EF56E8" w:rsidRPr="00EF56E8">
        <w:rPr>
          <w:b/>
          <w:bCs/>
        </w:rPr>
        <w:t>multiple</w:t>
      </w:r>
      <w:r w:rsidR="00EF56E8">
        <w:t xml:space="preserve"> </w:t>
      </w:r>
      <w:r w:rsidR="004D6116" w:rsidRPr="004D6116">
        <w:t xml:space="preserve">regulated facilities </w:t>
      </w:r>
      <w:r w:rsidR="00366122">
        <w:t xml:space="preserve">present </w:t>
      </w:r>
      <w:r>
        <w:t>within</w:t>
      </w:r>
      <w:r w:rsidR="004D6116" w:rsidRPr="004D6116">
        <w:t xml:space="preserve"> the DPA</w:t>
      </w:r>
    </w:p>
    <w:p w14:paraId="708B8A9A" w14:textId="45914036" w:rsidR="00924DE2" w:rsidRPr="00DB72B5" w:rsidRDefault="00924DE2" w:rsidP="00924DE2">
      <w:pPr>
        <w:rPr>
          <w:b/>
          <w:bCs/>
          <w:u w:val="single"/>
        </w:rPr>
      </w:pPr>
      <w:r w:rsidRPr="00DB72B5">
        <w:rPr>
          <w:b/>
          <w:bCs/>
          <w:u w:val="single"/>
        </w:rPr>
        <w:t>Water Resources</w:t>
      </w:r>
      <w:r w:rsidR="00DB72B5">
        <w:rPr>
          <w:b/>
          <w:bCs/>
          <w:u w:val="single"/>
        </w:rPr>
        <w:br/>
      </w:r>
      <w:hyperlink r:id="rId14" w:history="1">
        <w:r w:rsidR="00DB72B5" w:rsidRPr="00DB72B5">
          <w:rPr>
            <w:rStyle w:val="Hyperlink"/>
          </w:rPr>
          <w:t>EPA How’s My Waterway</w:t>
        </w:r>
      </w:hyperlink>
      <w:r w:rsidR="00DB72B5">
        <w:br/>
      </w:r>
      <w:hyperlink r:id="rId15" w:history="1">
        <w:r w:rsidR="00DB72B5" w:rsidRPr="00DB72B5">
          <w:rPr>
            <w:rStyle w:val="Hyperlink"/>
          </w:rPr>
          <w:t>NDEE Interactive Mapper</w:t>
        </w:r>
      </w:hyperlink>
    </w:p>
    <w:p w14:paraId="3F136273" w14:textId="11A2D439" w:rsidR="00875F11" w:rsidRPr="005F3218" w:rsidRDefault="00875F11" w:rsidP="00924DE2">
      <w:pPr>
        <w:pStyle w:val="ListParagraph"/>
        <w:numPr>
          <w:ilvl w:val="0"/>
          <w:numId w:val="1"/>
        </w:numPr>
      </w:pPr>
      <w:r w:rsidRPr="005F3218">
        <w:t xml:space="preserve">There </w:t>
      </w:r>
      <w:r w:rsidR="005F3218" w:rsidRPr="005F3218">
        <w:t>is 1</w:t>
      </w:r>
      <w:r w:rsidRPr="005F3218">
        <w:t xml:space="preserve"> impaired </w:t>
      </w:r>
      <w:r w:rsidR="00EF56E8" w:rsidRPr="005F3218">
        <w:t>water</w:t>
      </w:r>
      <w:r w:rsidRPr="005F3218">
        <w:t xml:space="preserve"> within the DPA</w:t>
      </w:r>
    </w:p>
    <w:p w14:paraId="3E0A233A" w14:textId="7739E6BA" w:rsidR="00875F11" w:rsidRPr="005F3218" w:rsidRDefault="005F3218" w:rsidP="00875F11">
      <w:pPr>
        <w:pStyle w:val="ListParagraph"/>
        <w:numPr>
          <w:ilvl w:val="1"/>
          <w:numId w:val="1"/>
        </w:numPr>
      </w:pPr>
      <w:r w:rsidRPr="005F3218">
        <w:t xml:space="preserve">Spring Creek </w:t>
      </w:r>
      <w:r w:rsidRPr="00F552AD">
        <w:rPr>
          <w:b/>
          <w:bCs/>
        </w:rPr>
        <w:t>is</w:t>
      </w:r>
      <w:r w:rsidRPr="005F3218">
        <w:t xml:space="preserve"> 303d listed. Impaired for Aquatic Life and Recreation</w:t>
      </w:r>
    </w:p>
    <w:p w14:paraId="12CF310D" w14:textId="1AEF347E" w:rsidR="00CF34FE" w:rsidRPr="005F3218" w:rsidRDefault="00CF34FE" w:rsidP="00924DE2">
      <w:pPr>
        <w:pStyle w:val="ListParagraph"/>
        <w:numPr>
          <w:ilvl w:val="0"/>
          <w:numId w:val="1"/>
        </w:numPr>
      </w:pPr>
      <w:r w:rsidRPr="005F3218">
        <w:t xml:space="preserve">There are </w:t>
      </w:r>
      <w:r w:rsidR="005F3218">
        <w:t>2</w:t>
      </w:r>
      <w:r w:rsidRPr="005F3218">
        <w:t xml:space="preserve"> Wellhead Protection Area</w:t>
      </w:r>
      <w:r w:rsidR="00F552AD">
        <w:t>s</w:t>
      </w:r>
      <w:r w:rsidRPr="005F3218">
        <w:t xml:space="preserve"> within the DPA</w:t>
      </w:r>
    </w:p>
    <w:p w14:paraId="19F0D482" w14:textId="4E51EF93" w:rsidR="00CF34FE" w:rsidRPr="005F3218" w:rsidRDefault="005F3218" w:rsidP="00CF34FE">
      <w:pPr>
        <w:pStyle w:val="ListParagraph"/>
        <w:numPr>
          <w:ilvl w:val="1"/>
          <w:numId w:val="1"/>
        </w:numPr>
      </w:pPr>
      <w:r w:rsidRPr="005F3218">
        <w:t>Hitch N Rail Mobile Home Court (NE3120014)</w:t>
      </w:r>
    </w:p>
    <w:p w14:paraId="71CFB61B" w14:textId="3DDF81FA" w:rsidR="005F3218" w:rsidRPr="006876D1" w:rsidRDefault="005F3218" w:rsidP="00CF34FE">
      <w:pPr>
        <w:pStyle w:val="ListParagraph"/>
        <w:numPr>
          <w:ilvl w:val="1"/>
          <w:numId w:val="1"/>
        </w:numPr>
      </w:pPr>
      <w:r w:rsidRPr="005F3218">
        <w:t>City of Lexington (NE3104708</w:t>
      </w:r>
      <w:r>
        <w:rPr>
          <w:i/>
          <w:iCs/>
        </w:rPr>
        <w:t>)</w:t>
      </w:r>
    </w:p>
    <w:p w14:paraId="5868440C" w14:textId="60E855C4" w:rsidR="00FB24F9" w:rsidRPr="00DB72B5" w:rsidRDefault="00FB24F9" w:rsidP="00FB24F9">
      <w:r w:rsidRPr="00DB72B5">
        <w:rPr>
          <w:b/>
          <w:bCs/>
          <w:u w:val="single"/>
        </w:rPr>
        <w:t>Classified Lands</w:t>
      </w:r>
      <w:r w:rsidR="00DB72B5">
        <w:rPr>
          <w:b/>
          <w:bCs/>
          <w:u w:val="single"/>
        </w:rPr>
        <w:br/>
      </w:r>
      <w:hyperlink r:id="rId16" w:history="1">
        <w:r w:rsidR="00DB72B5" w:rsidRPr="00DB72B5">
          <w:rPr>
            <w:rStyle w:val="Hyperlink"/>
          </w:rPr>
          <w:t>USGS Protected Areas Data Explorer</w:t>
        </w:r>
      </w:hyperlink>
    </w:p>
    <w:p w14:paraId="0843201C" w14:textId="54EFAF17" w:rsidR="006876D1" w:rsidRDefault="00A05B5D" w:rsidP="00FB24F9">
      <w:pPr>
        <w:pStyle w:val="ListParagraph"/>
        <w:numPr>
          <w:ilvl w:val="0"/>
          <w:numId w:val="1"/>
        </w:numPr>
      </w:pPr>
      <w:r>
        <w:t xml:space="preserve">There is </w:t>
      </w:r>
      <w:r w:rsidR="00EF56E8">
        <w:t>1</w:t>
      </w:r>
      <w:r>
        <w:t xml:space="preserve"> Federal Real Property within the DPA</w:t>
      </w:r>
    </w:p>
    <w:p w14:paraId="221EC112" w14:textId="77777777" w:rsidR="00DB203D" w:rsidRDefault="00DB203D" w:rsidP="00DB203D">
      <w:r>
        <w:rPr>
          <w:b/>
          <w:bCs/>
          <w:u w:val="single"/>
        </w:rPr>
        <w:t>Airfields</w:t>
      </w:r>
      <w:r>
        <w:rPr>
          <w:b/>
          <w:bCs/>
          <w:u w:val="single"/>
        </w:rPr>
        <w:br/>
      </w:r>
      <w:hyperlink r:id="rId17" w:history="1">
        <w:r>
          <w:rPr>
            <w:rStyle w:val="Hyperlink"/>
          </w:rPr>
          <w:t>FAA - Airports</w:t>
        </w:r>
      </w:hyperlink>
    </w:p>
    <w:p w14:paraId="10E182F1" w14:textId="77777777" w:rsidR="00DB203D" w:rsidRDefault="00DB203D" w:rsidP="00DB203D">
      <w:pPr>
        <w:numPr>
          <w:ilvl w:val="0"/>
          <w:numId w:val="1"/>
        </w:numPr>
        <w:spacing w:line="276" w:lineRule="auto"/>
      </w:pPr>
      <w:r>
        <w:t xml:space="preserve">There are </w:t>
      </w:r>
      <w:r>
        <w:rPr>
          <w:b/>
          <w:bCs/>
        </w:rPr>
        <w:t>no</w:t>
      </w:r>
      <w:r>
        <w:t xml:space="preserve"> airfields within the DPA</w:t>
      </w:r>
    </w:p>
    <w:p w14:paraId="2A907627" w14:textId="77777777" w:rsidR="00F84495" w:rsidRDefault="00F84495" w:rsidP="00F84495"/>
    <w:p w14:paraId="6DB3C89E" w14:textId="77777777" w:rsidR="00F84495" w:rsidRDefault="00F84495" w:rsidP="00F84495"/>
    <w:p w14:paraId="043084AC" w14:textId="77777777" w:rsidR="009A65DD" w:rsidRDefault="009A65DD" w:rsidP="00F84495"/>
    <w:p w14:paraId="7F2483A8" w14:textId="77777777" w:rsidR="00DB051F" w:rsidRDefault="00DB051F" w:rsidP="00F84495"/>
    <w:p w14:paraId="280123C0" w14:textId="77777777" w:rsidR="00DB051F" w:rsidRDefault="00DB051F" w:rsidP="00F84495"/>
    <w:p w14:paraId="007B745B" w14:textId="77777777" w:rsidR="00DB051F" w:rsidRDefault="00DB051F" w:rsidP="00F84495"/>
    <w:p w14:paraId="1467F614" w14:textId="77777777" w:rsidR="00E9187C" w:rsidRDefault="00E9187C" w:rsidP="00F84495"/>
    <w:p w14:paraId="4B340E0C" w14:textId="77777777" w:rsidR="00DB72B5" w:rsidRDefault="00DB72B5" w:rsidP="00F84495"/>
    <w:p w14:paraId="0D8D5B4B" w14:textId="77777777" w:rsidR="00EF56E8" w:rsidRDefault="00EF56E8" w:rsidP="00F84495"/>
    <w:p w14:paraId="7B9921D9" w14:textId="2BF79052" w:rsidR="00F84495" w:rsidRPr="00DB72B5" w:rsidRDefault="00F84495" w:rsidP="00F84495">
      <w:pPr>
        <w:rPr>
          <w:b/>
          <w:bCs/>
          <w:u w:val="single"/>
        </w:rPr>
      </w:pPr>
      <w:r w:rsidRPr="00DB72B5">
        <w:rPr>
          <w:b/>
          <w:bCs/>
          <w:u w:val="single"/>
        </w:rPr>
        <w:lastRenderedPageBreak/>
        <w:t>Agencies that will</w:t>
      </w:r>
      <w:r w:rsidR="00DB72B5" w:rsidRPr="00DB72B5">
        <w:rPr>
          <w:b/>
          <w:bCs/>
          <w:u w:val="single"/>
        </w:rPr>
        <w:t xml:space="preserve"> likely</w:t>
      </w:r>
      <w:r w:rsidRPr="00DB72B5">
        <w:rPr>
          <w:b/>
          <w:bCs/>
          <w:u w:val="single"/>
        </w:rPr>
        <w:t xml:space="preserve"> be required</w:t>
      </w:r>
      <w:r w:rsidR="00DB72B5" w:rsidRPr="00DB72B5">
        <w:rPr>
          <w:b/>
          <w:bCs/>
          <w:u w:val="single"/>
        </w:rPr>
        <w:t xml:space="preserve"> for NEPA Consultation</w:t>
      </w:r>
    </w:p>
    <w:p w14:paraId="7AB5BDD3" w14:textId="77777777" w:rsidR="003D12F5" w:rsidRDefault="00F84495" w:rsidP="00F84495">
      <w:pPr>
        <w:pStyle w:val="ListParagraph"/>
        <w:numPr>
          <w:ilvl w:val="0"/>
          <w:numId w:val="1"/>
        </w:numPr>
      </w:pPr>
      <w:r>
        <w:t>Nebraska SHPO (Deputy SHPO, Michael Sothan</w:t>
      </w:r>
      <w:r w:rsidR="003D12F5">
        <w:t>)</w:t>
      </w:r>
      <w:r>
        <w:t xml:space="preserve"> </w:t>
      </w:r>
    </w:p>
    <w:p w14:paraId="3148D521" w14:textId="152D6B1A" w:rsidR="00F84495" w:rsidRDefault="003D12F5" w:rsidP="003D12F5">
      <w:pPr>
        <w:pStyle w:val="ListParagraph"/>
        <w:numPr>
          <w:ilvl w:val="1"/>
          <w:numId w:val="1"/>
        </w:numPr>
      </w:pPr>
      <w:hyperlink r:id="rId18" w:history="1">
        <w:r w:rsidRPr="00F30D94">
          <w:rPr>
            <w:rStyle w:val="Hyperlink"/>
          </w:rPr>
          <w:t>hn.hp@nebraska.gov</w:t>
        </w:r>
      </w:hyperlink>
    </w:p>
    <w:p w14:paraId="263ED93E" w14:textId="3D2EA1A5" w:rsidR="00F84495" w:rsidRDefault="00F84495" w:rsidP="00F84495">
      <w:pPr>
        <w:pStyle w:val="ListParagraph"/>
        <w:numPr>
          <w:ilvl w:val="1"/>
          <w:numId w:val="1"/>
        </w:numPr>
      </w:pPr>
      <w:r>
        <w:t>Approximate 30 day review period</w:t>
      </w:r>
    </w:p>
    <w:p w14:paraId="20E8DCA8" w14:textId="47D4F7CB" w:rsidR="00F84495" w:rsidRDefault="00F84495" w:rsidP="00F84495">
      <w:pPr>
        <w:pStyle w:val="ListParagraph"/>
        <w:numPr>
          <w:ilvl w:val="2"/>
          <w:numId w:val="1"/>
        </w:numPr>
      </w:pPr>
      <w:r>
        <w:t>May require cultural/historical surveys</w:t>
      </w:r>
    </w:p>
    <w:p w14:paraId="764ED55D" w14:textId="77777777" w:rsidR="003D12F5" w:rsidRDefault="00F84495" w:rsidP="00F84495">
      <w:pPr>
        <w:pStyle w:val="ListParagraph"/>
        <w:numPr>
          <w:ilvl w:val="0"/>
          <w:numId w:val="1"/>
        </w:numPr>
      </w:pPr>
      <w:r>
        <w:t>US Fish and Wildlife (Region 6</w:t>
      </w:r>
      <w:r w:rsidR="003D12F5">
        <w:t>)</w:t>
      </w:r>
    </w:p>
    <w:p w14:paraId="50DDDE53" w14:textId="7760C7F4" w:rsidR="00F84495" w:rsidRDefault="003D12F5" w:rsidP="003D12F5">
      <w:pPr>
        <w:pStyle w:val="ListParagraph"/>
        <w:numPr>
          <w:ilvl w:val="1"/>
          <w:numId w:val="1"/>
        </w:numPr>
      </w:pPr>
      <w:hyperlink r:id="rId19" w:history="1">
        <w:r w:rsidRPr="00F30D94">
          <w:rPr>
            <w:rStyle w:val="Hyperlink"/>
          </w:rPr>
          <w:t>Nebraskaes@fws.gov</w:t>
        </w:r>
      </w:hyperlink>
    </w:p>
    <w:p w14:paraId="152E848C" w14:textId="58D10E53" w:rsidR="00F84495" w:rsidRDefault="00F84495" w:rsidP="00F84495">
      <w:pPr>
        <w:pStyle w:val="ListParagraph"/>
        <w:numPr>
          <w:ilvl w:val="1"/>
          <w:numId w:val="1"/>
        </w:numPr>
      </w:pPr>
      <w:r>
        <w:t>Approximate 30 day review period</w:t>
      </w:r>
    </w:p>
    <w:p w14:paraId="4EA5A5F9" w14:textId="773908D8" w:rsidR="00F84495" w:rsidRDefault="00F84495" w:rsidP="00F84495">
      <w:pPr>
        <w:pStyle w:val="ListParagraph"/>
        <w:numPr>
          <w:ilvl w:val="2"/>
          <w:numId w:val="1"/>
        </w:numPr>
      </w:pPr>
      <w:r>
        <w:t>May require completion of BA package</w:t>
      </w:r>
    </w:p>
    <w:p w14:paraId="5448511D" w14:textId="77777777" w:rsidR="003D12F5" w:rsidRDefault="00F84495" w:rsidP="00F84495">
      <w:pPr>
        <w:pStyle w:val="ListParagraph"/>
        <w:numPr>
          <w:ilvl w:val="0"/>
          <w:numId w:val="1"/>
        </w:numPr>
      </w:pPr>
      <w:r>
        <w:t>US Army Corps of Engineers (Omaha District</w:t>
      </w:r>
      <w:r w:rsidR="003D12F5">
        <w:t>)</w:t>
      </w:r>
      <w:r>
        <w:t xml:space="preserve"> </w:t>
      </w:r>
    </w:p>
    <w:p w14:paraId="65C94048" w14:textId="0B8A3DCE" w:rsidR="00F84495" w:rsidRDefault="003D12F5" w:rsidP="003D12F5">
      <w:pPr>
        <w:pStyle w:val="ListParagraph"/>
        <w:numPr>
          <w:ilvl w:val="1"/>
          <w:numId w:val="1"/>
        </w:numPr>
      </w:pPr>
      <w:hyperlink r:id="rId20" w:history="1">
        <w:r w:rsidRPr="00F30D94">
          <w:rPr>
            <w:rStyle w:val="Hyperlink"/>
          </w:rPr>
          <w:t>ne404reg@usace.army.mil</w:t>
        </w:r>
      </w:hyperlink>
    </w:p>
    <w:p w14:paraId="6055EA4F" w14:textId="368073D8" w:rsidR="00F84495" w:rsidRDefault="00F84495" w:rsidP="00F84495">
      <w:pPr>
        <w:pStyle w:val="ListParagraph"/>
        <w:numPr>
          <w:ilvl w:val="1"/>
          <w:numId w:val="1"/>
        </w:numPr>
      </w:pPr>
      <w:r>
        <w:t>Approximate 30 day response time</w:t>
      </w:r>
    </w:p>
    <w:p w14:paraId="5B706046" w14:textId="77777777" w:rsidR="003D12F5" w:rsidRDefault="00F84495" w:rsidP="00F53D7A">
      <w:pPr>
        <w:pStyle w:val="ListParagraph"/>
        <w:numPr>
          <w:ilvl w:val="0"/>
          <w:numId w:val="1"/>
        </w:numPr>
      </w:pPr>
      <w:r>
        <w:t>US Department of Agriculture</w:t>
      </w:r>
      <w:r w:rsidR="0031394F">
        <w:t xml:space="preserve"> Natural Resources Conservation Service</w:t>
      </w:r>
      <w:r>
        <w:t xml:space="preserve"> </w:t>
      </w:r>
      <w:r w:rsidR="003D12F5">
        <w:br/>
      </w:r>
      <w:r>
        <w:t>(</w:t>
      </w:r>
      <w:r w:rsidR="0031394F">
        <w:t>Assistant State Soil Scientist, Elizabeth Gray</w:t>
      </w:r>
      <w:r w:rsidR="003D12F5">
        <w:t>)</w:t>
      </w:r>
    </w:p>
    <w:p w14:paraId="3507E1D3" w14:textId="4E1D491F" w:rsidR="0031394F" w:rsidRDefault="003D12F5" w:rsidP="003D12F5">
      <w:pPr>
        <w:pStyle w:val="ListParagraph"/>
        <w:numPr>
          <w:ilvl w:val="1"/>
          <w:numId w:val="1"/>
        </w:numPr>
      </w:pPr>
      <w:hyperlink r:id="rId21" w:history="1">
        <w:r w:rsidRPr="00F30D94">
          <w:rPr>
            <w:rStyle w:val="Hyperlink"/>
          </w:rPr>
          <w:t>elizabeth.gray@usda.gov</w:t>
        </w:r>
      </w:hyperlink>
    </w:p>
    <w:p w14:paraId="4BBE41B7" w14:textId="77777777" w:rsidR="00DB051F" w:rsidRDefault="00DB051F" w:rsidP="00DB051F">
      <w:pPr>
        <w:pStyle w:val="ListParagraph"/>
        <w:numPr>
          <w:ilvl w:val="0"/>
          <w:numId w:val="1"/>
        </w:numPr>
      </w:pPr>
      <w:r>
        <w:t>Nebraska Game and Parks Commission</w:t>
      </w:r>
    </w:p>
    <w:p w14:paraId="310DF4C0" w14:textId="5370C695" w:rsidR="00E9187C" w:rsidRDefault="00E9187C" w:rsidP="00E9187C">
      <w:pPr>
        <w:pStyle w:val="ListParagraph"/>
        <w:numPr>
          <w:ilvl w:val="1"/>
          <w:numId w:val="1"/>
        </w:numPr>
      </w:pPr>
      <w:hyperlink r:id="rId22" w:history="1">
        <w:r w:rsidRPr="00801E71">
          <w:rPr>
            <w:rStyle w:val="Hyperlink"/>
          </w:rPr>
          <w:t>ngpc.envreview@nebraska.gov</w:t>
        </w:r>
      </w:hyperlink>
    </w:p>
    <w:p w14:paraId="7D2FEBCD" w14:textId="77777777" w:rsidR="003D12F5" w:rsidRDefault="00DB051F" w:rsidP="003D12F5">
      <w:pPr>
        <w:pStyle w:val="ListParagraph"/>
        <w:numPr>
          <w:ilvl w:val="0"/>
          <w:numId w:val="1"/>
        </w:numPr>
        <w:spacing w:before="240"/>
      </w:pPr>
      <w:r>
        <w:t>Nebraska Department of Environment and Energy</w:t>
      </w:r>
      <w:r w:rsidR="003D12F5">
        <w:t xml:space="preserve"> </w:t>
      </w:r>
      <w:r w:rsidR="003D12F5" w:rsidRPr="003D12F5">
        <w:t> </w:t>
      </w:r>
    </w:p>
    <w:p w14:paraId="5CEBD4EF" w14:textId="627F84F2" w:rsidR="00DB051F" w:rsidRDefault="003D12F5" w:rsidP="003D12F5">
      <w:pPr>
        <w:pStyle w:val="ListParagraph"/>
        <w:numPr>
          <w:ilvl w:val="1"/>
          <w:numId w:val="1"/>
        </w:numPr>
        <w:spacing w:before="240"/>
      </w:pPr>
      <w:hyperlink r:id="rId23" w:history="1">
        <w:r w:rsidRPr="00F30D94">
          <w:rPr>
            <w:rStyle w:val="Hyperlink"/>
          </w:rPr>
          <w:t>NDEE.Assistance@nebraska.gov</w:t>
        </w:r>
      </w:hyperlink>
    </w:p>
    <w:p w14:paraId="45BBABE5" w14:textId="16543CCA" w:rsidR="00DB051F" w:rsidRDefault="00DB051F" w:rsidP="00DB051F">
      <w:pPr>
        <w:pStyle w:val="ListParagraph"/>
        <w:numPr>
          <w:ilvl w:val="0"/>
          <w:numId w:val="1"/>
        </w:numPr>
      </w:pPr>
      <w:r>
        <w:t>Nebraska Department of Natural Resources</w:t>
      </w:r>
      <w:r w:rsidR="003D12F5">
        <w:t xml:space="preserve"> (</w:t>
      </w:r>
      <w:r w:rsidR="004103A2">
        <w:t xml:space="preserve">Environmental Specialist, </w:t>
      </w:r>
      <w:r w:rsidR="003D12F5">
        <w:t>John Miller)</w:t>
      </w:r>
    </w:p>
    <w:p w14:paraId="1BB84380" w14:textId="50D0105B" w:rsidR="003D12F5" w:rsidRDefault="003D12F5" w:rsidP="003D12F5">
      <w:pPr>
        <w:pStyle w:val="ListParagraph"/>
        <w:numPr>
          <w:ilvl w:val="1"/>
          <w:numId w:val="1"/>
        </w:numPr>
      </w:pPr>
      <w:hyperlink r:id="rId24" w:history="1">
        <w:r w:rsidRPr="00F30D94">
          <w:rPr>
            <w:rStyle w:val="Hyperlink"/>
          </w:rPr>
          <w:t>john.j.miller@nebraska.gov</w:t>
        </w:r>
      </w:hyperlink>
    </w:p>
    <w:p w14:paraId="432555EE" w14:textId="77777777" w:rsidR="00C376B5" w:rsidRDefault="00C376B5" w:rsidP="00C376B5"/>
    <w:p w14:paraId="4D2A6498" w14:textId="77777777" w:rsidR="00C376B5" w:rsidRDefault="00C376B5" w:rsidP="00C376B5"/>
    <w:sectPr w:rsidR="00C376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935FF"/>
    <w:multiLevelType w:val="hybridMultilevel"/>
    <w:tmpl w:val="15E0B804"/>
    <w:lvl w:ilvl="0" w:tplc="60343914">
      <w:start w:val="106"/>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150821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1A06"/>
    <w:rsid w:val="001204FD"/>
    <w:rsid w:val="0013405C"/>
    <w:rsid w:val="00141E96"/>
    <w:rsid w:val="00145BB8"/>
    <w:rsid w:val="001C3F57"/>
    <w:rsid w:val="00213E7B"/>
    <w:rsid w:val="00293F83"/>
    <w:rsid w:val="002C145A"/>
    <w:rsid w:val="002F12E3"/>
    <w:rsid w:val="00302F44"/>
    <w:rsid w:val="0031394F"/>
    <w:rsid w:val="00366122"/>
    <w:rsid w:val="003D12F5"/>
    <w:rsid w:val="003F35E9"/>
    <w:rsid w:val="004103A2"/>
    <w:rsid w:val="00454B22"/>
    <w:rsid w:val="00476390"/>
    <w:rsid w:val="004D6116"/>
    <w:rsid w:val="00530F11"/>
    <w:rsid w:val="00595D71"/>
    <w:rsid w:val="005A4961"/>
    <w:rsid w:val="005B6671"/>
    <w:rsid w:val="005F14F2"/>
    <w:rsid w:val="005F3218"/>
    <w:rsid w:val="00626F89"/>
    <w:rsid w:val="006556D9"/>
    <w:rsid w:val="006876D1"/>
    <w:rsid w:val="007114E4"/>
    <w:rsid w:val="007F0803"/>
    <w:rsid w:val="007F47C1"/>
    <w:rsid w:val="00804A94"/>
    <w:rsid w:val="008517CE"/>
    <w:rsid w:val="00875F11"/>
    <w:rsid w:val="008C2C0E"/>
    <w:rsid w:val="008F5655"/>
    <w:rsid w:val="00924DE2"/>
    <w:rsid w:val="009A65DD"/>
    <w:rsid w:val="00A02497"/>
    <w:rsid w:val="00A05B5D"/>
    <w:rsid w:val="00A70470"/>
    <w:rsid w:val="00AD1C89"/>
    <w:rsid w:val="00B02D4E"/>
    <w:rsid w:val="00BA3E9D"/>
    <w:rsid w:val="00BB640D"/>
    <w:rsid w:val="00BC4B8A"/>
    <w:rsid w:val="00BC5A82"/>
    <w:rsid w:val="00BD1D55"/>
    <w:rsid w:val="00BF2ADD"/>
    <w:rsid w:val="00C376B5"/>
    <w:rsid w:val="00C41D34"/>
    <w:rsid w:val="00C446AA"/>
    <w:rsid w:val="00C7598B"/>
    <w:rsid w:val="00CF0196"/>
    <w:rsid w:val="00CF34FE"/>
    <w:rsid w:val="00D16393"/>
    <w:rsid w:val="00D43364"/>
    <w:rsid w:val="00D44D9C"/>
    <w:rsid w:val="00D745E4"/>
    <w:rsid w:val="00DB051F"/>
    <w:rsid w:val="00DB203D"/>
    <w:rsid w:val="00DB72B5"/>
    <w:rsid w:val="00DC683A"/>
    <w:rsid w:val="00DC7196"/>
    <w:rsid w:val="00E67A73"/>
    <w:rsid w:val="00E9187C"/>
    <w:rsid w:val="00EA0942"/>
    <w:rsid w:val="00EF56E8"/>
    <w:rsid w:val="00F20096"/>
    <w:rsid w:val="00F21A06"/>
    <w:rsid w:val="00F53D7A"/>
    <w:rsid w:val="00F552AD"/>
    <w:rsid w:val="00F84495"/>
    <w:rsid w:val="00FB2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007EF0"/>
  <w15:chartTrackingRefBased/>
  <w15:docId w15:val="{7ED3B6F8-A16A-4CF1-976E-6AB64D6C6B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21A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21A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21A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21A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21A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21A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21A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21A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21A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21A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21A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21A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21A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21A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21A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21A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21A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21A06"/>
    <w:rPr>
      <w:rFonts w:eastAsiaTheme="majorEastAsia" w:cstheme="majorBidi"/>
      <w:color w:val="272727" w:themeColor="text1" w:themeTint="D8"/>
    </w:rPr>
  </w:style>
  <w:style w:type="paragraph" w:styleId="Title">
    <w:name w:val="Title"/>
    <w:basedOn w:val="Normal"/>
    <w:next w:val="Normal"/>
    <w:link w:val="TitleChar"/>
    <w:uiPriority w:val="10"/>
    <w:qFormat/>
    <w:rsid w:val="00F21A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21A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21A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21A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21A06"/>
    <w:pPr>
      <w:spacing w:before="160"/>
      <w:jc w:val="center"/>
    </w:pPr>
    <w:rPr>
      <w:i/>
      <w:iCs/>
      <w:color w:val="404040" w:themeColor="text1" w:themeTint="BF"/>
    </w:rPr>
  </w:style>
  <w:style w:type="character" w:customStyle="1" w:styleId="QuoteChar">
    <w:name w:val="Quote Char"/>
    <w:basedOn w:val="DefaultParagraphFont"/>
    <w:link w:val="Quote"/>
    <w:uiPriority w:val="29"/>
    <w:rsid w:val="00F21A06"/>
    <w:rPr>
      <w:i/>
      <w:iCs/>
      <w:color w:val="404040" w:themeColor="text1" w:themeTint="BF"/>
    </w:rPr>
  </w:style>
  <w:style w:type="paragraph" w:styleId="ListParagraph">
    <w:name w:val="List Paragraph"/>
    <w:basedOn w:val="Normal"/>
    <w:uiPriority w:val="34"/>
    <w:qFormat/>
    <w:rsid w:val="00F21A06"/>
    <w:pPr>
      <w:ind w:left="720"/>
      <w:contextualSpacing/>
    </w:pPr>
  </w:style>
  <w:style w:type="character" w:styleId="IntenseEmphasis">
    <w:name w:val="Intense Emphasis"/>
    <w:basedOn w:val="DefaultParagraphFont"/>
    <w:uiPriority w:val="21"/>
    <w:qFormat/>
    <w:rsid w:val="00F21A06"/>
    <w:rPr>
      <w:i/>
      <w:iCs/>
      <w:color w:val="0F4761" w:themeColor="accent1" w:themeShade="BF"/>
    </w:rPr>
  </w:style>
  <w:style w:type="paragraph" w:styleId="IntenseQuote">
    <w:name w:val="Intense Quote"/>
    <w:basedOn w:val="Normal"/>
    <w:next w:val="Normal"/>
    <w:link w:val="IntenseQuoteChar"/>
    <w:uiPriority w:val="30"/>
    <w:qFormat/>
    <w:rsid w:val="00F21A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21A06"/>
    <w:rPr>
      <w:i/>
      <w:iCs/>
      <w:color w:val="0F4761" w:themeColor="accent1" w:themeShade="BF"/>
    </w:rPr>
  </w:style>
  <w:style w:type="character" w:styleId="IntenseReference">
    <w:name w:val="Intense Reference"/>
    <w:basedOn w:val="DefaultParagraphFont"/>
    <w:uiPriority w:val="32"/>
    <w:qFormat/>
    <w:rsid w:val="00F21A06"/>
    <w:rPr>
      <w:b/>
      <w:bCs/>
      <w:smallCaps/>
      <w:color w:val="0F4761" w:themeColor="accent1" w:themeShade="BF"/>
      <w:spacing w:val="5"/>
    </w:rPr>
  </w:style>
  <w:style w:type="character" w:styleId="Hyperlink">
    <w:name w:val="Hyperlink"/>
    <w:basedOn w:val="DefaultParagraphFont"/>
    <w:uiPriority w:val="99"/>
    <w:unhideWhenUsed/>
    <w:rsid w:val="00F84495"/>
    <w:rPr>
      <w:color w:val="467886" w:themeColor="hyperlink"/>
      <w:u w:val="single"/>
    </w:rPr>
  </w:style>
  <w:style w:type="character" w:styleId="UnresolvedMention">
    <w:name w:val="Unresolved Mention"/>
    <w:basedOn w:val="DefaultParagraphFont"/>
    <w:uiPriority w:val="99"/>
    <w:semiHidden/>
    <w:unhideWhenUsed/>
    <w:rsid w:val="00F8449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133117">
      <w:bodyDiv w:val="1"/>
      <w:marLeft w:val="0"/>
      <w:marRight w:val="0"/>
      <w:marTop w:val="0"/>
      <w:marBottom w:val="0"/>
      <w:divBdr>
        <w:top w:val="none" w:sz="0" w:space="0" w:color="auto"/>
        <w:left w:val="none" w:sz="0" w:space="0" w:color="auto"/>
        <w:bottom w:val="none" w:sz="0" w:space="0" w:color="auto"/>
        <w:right w:val="none" w:sz="0" w:space="0" w:color="auto"/>
      </w:divBdr>
    </w:div>
    <w:div w:id="458229058">
      <w:bodyDiv w:val="1"/>
      <w:marLeft w:val="0"/>
      <w:marRight w:val="0"/>
      <w:marTop w:val="0"/>
      <w:marBottom w:val="0"/>
      <w:divBdr>
        <w:top w:val="none" w:sz="0" w:space="0" w:color="auto"/>
        <w:left w:val="none" w:sz="0" w:space="0" w:color="auto"/>
        <w:bottom w:val="none" w:sz="0" w:space="0" w:color="auto"/>
        <w:right w:val="none" w:sz="0" w:space="0" w:color="auto"/>
      </w:divBdr>
    </w:div>
    <w:div w:id="1035303328">
      <w:bodyDiv w:val="1"/>
      <w:marLeft w:val="0"/>
      <w:marRight w:val="0"/>
      <w:marTop w:val="0"/>
      <w:marBottom w:val="0"/>
      <w:divBdr>
        <w:top w:val="none" w:sz="0" w:space="0" w:color="auto"/>
        <w:left w:val="none" w:sz="0" w:space="0" w:color="auto"/>
        <w:bottom w:val="none" w:sz="0" w:space="0" w:color="auto"/>
        <w:right w:val="none" w:sz="0" w:space="0" w:color="auto"/>
      </w:divBdr>
    </w:div>
    <w:div w:id="1547134205">
      <w:bodyDiv w:val="1"/>
      <w:marLeft w:val="0"/>
      <w:marRight w:val="0"/>
      <w:marTop w:val="0"/>
      <w:marBottom w:val="0"/>
      <w:divBdr>
        <w:top w:val="none" w:sz="0" w:space="0" w:color="auto"/>
        <w:left w:val="none" w:sz="0" w:space="0" w:color="auto"/>
        <w:bottom w:val="none" w:sz="0" w:space="0" w:color="auto"/>
        <w:right w:val="none" w:sz="0" w:space="0" w:color="auto"/>
      </w:divBdr>
    </w:div>
    <w:div w:id="204986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ert.outdoornebraska.gov/" TargetMode="External"/><Relationship Id="rId13" Type="http://schemas.openxmlformats.org/officeDocument/2006/relationships/hyperlink" Target="https://deqmaps.nebraska.gov/deqmapportal/nebraskaMapPortal.html" TargetMode="External"/><Relationship Id="rId18" Type="http://schemas.openxmlformats.org/officeDocument/2006/relationships/hyperlink" Target="mailto:hn.hp@nebraska.gov"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elizabeth.gray@usda.gov" TargetMode="External"/><Relationship Id="rId7" Type="http://schemas.openxmlformats.org/officeDocument/2006/relationships/hyperlink" Target="https://ipac.ecosphere.fws.gov/" TargetMode="External"/><Relationship Id="rId12" Type="http://schemas.openxmlformats.org/officeDocument/2006/relationships/hyperlink" Target="https://websoilsurvey.nrcs.usda.gov/app/" TargetMode="External"/><Relationship Id="rId17" Type="http://schemas.openxmlformats.org/officeDocument/2006/relationships/hyperlink" Target="https://hub.arcgis.com/documents/f74df2ed82ba4440a2059e8dc2ec9a5d/about?path="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maps.usgs.gov/padusdataexplorer/" TargetMode="External"/><Relationship Id="rId20" Type="http://schemas.openxmlformats.org/officeDocument/2006/relationships/hyperlink" Target="mailto:ne404reg@usace.army.mil" TargetMode="External"/><Relationship Id="rId1" Type="http://schemas.openxmlformats.org/officeDocument/2006/relationships/numbering" Target="numbering.xml"/><Relationship Id="rId6" Type="http://schemas.openxmlformats.org/officeDocument/2006/relationships/hyperlink" Target="https://egis.hud.gov/TDAT/" TargetMode="External"/><Relationship Id="rId11" Type="http://schemas.openxmlformats.org/officeDocument/2006/relationships/hyperlink" Target="https://dnr.nebraska.gov/floodplain" TargetMode="External"/><Relationship Id="rId24" Type="http://schemas.openxmlformats.org/officeDocument/2006/relationships/hyperlink" Target="mailto:john.j.miller@nebraska.gov" TargetMode="External"/><Relationship Id="rId5" Type="http://schemas.openxmlformats.org/officeDocument/2006/relationships/hyperlink" Target="https://www.nps.gov/maps/full.html?mapId=7ad17cc9-b808-4ff8-a2f9-a99909164466" TargetMode="External"/><Relationship Id="rId15" Type="http://schemas.openxmlformats.org/officeDocument/2006/relationships/hyperlink" Target="https://deqmaps.nebraska.gov/deqmapportal/nebraskaMapPortal.html" TargetMode="External"/><Relationship Id="rId23" Type="http://schemas.openxmlformats.org/officeDocument/2006/relationships/hyperlink" Target="mailto:NDEE.Assistance@nebraska.gov" TargetMode="External"/><Relationship Id="rId10" Type="http://schemas.openxmlformats.org/officeDocument/2006/relationships/hyperlink" Target="https://msc.fema.gov/portal/home" TargetMode="External"/><Relationship Id="rId19" Type="http://schemas.openxmlformats.org/officeDocument/2006/relationships/hyperlink" Target="mailto:Nebraskaes@fws.gov" TargetMode="External"/><Relationship Id="rId4" Type="http://schemas.openxmlformats.org/officeDocument/2006/relationships/webSettings" Target="webSettings.xml"/><Relationship Id="rId9" Type="http://schemas.openxmlformats.org/officeDocument/2006/relationships/hyperlink" Target="https://fwsprimary.wim.usgs.gov/wetlands/apps/wetlands-mapper/" TargetMode="External"/><Relationship Id="rId14" Type="http://schemas.openxmlformats.org/officeDocument/2006/relationships/hyperlink" Target="https://mywaterway.epa.gov/" TargetMode="External"/><Relationship Id="rId22" Type="http://schemas.openxmlformats.org/officeDocument/2006/relationships/hyperlink" Target="mailto:ngpc.envreview@nebrask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226</TotalTime>
  <Pages>4</Pages>
  <Words>722</Words>
  <Characters>4122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Marrow</dc:creator>
  <cp:keywords/>
  <dc:description/>
  <cp:lastModifiedBy>Justine Cherovsky</cp:lastModifiedBy>
  <cp:revision>43</cp:revision>
  <dcterms:created xsi:type="dcterms:W3CDTF">2025-01-16T13:55:00Z</dcterms:created>
  <dcterms:modified xsi:type="dcterms:W3CDTF">2025-07-15T16:45:00Z</dcterms:modified>
</cp:coreProperties>
</file>